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1B" w:rsidRPr="00066D1B" w:rsidRDefault="00066D1B" w:rsidP="00066D1B">
      <w:pPr>
        <w:spacing w:after="0" w:line="240" w:lineRule="auto"/>
        <w:jc w:val="both"/>
        <w:rPr>
          <w:rFonts w:ascii="Calibri Light" w:eastAsia="Times New Roman" w:hAnsi="Calibri Light" w:cs="Calibri Light"/>
          <w:color w:val="C00000"/>
          <w:sz w:val="40"/>
          <w:szCs w:val="40"/>
        </w:rPr>
      </w:pPr>
      <w:r w:rsidRPr="00066D1B">
        <w:rPr>
          <w:rFonts w:ascii="Calibri Light" w:eastAsia="Times New Roman" w:hAnsi="Calibri Light" w:cs="Calibri Light"/>
          <w:color w:val="C00000"/>
          <w:sz w:val="40"/>
          <w:szCs w:val="40"/>
        </w:rPr>
        <w:t>3.06 między godziną 10:00 a 14:00 napisz kartkówkę w aplikacji Kahoot. Kod dostępu pojawi się jutro.</w:t>
      </w:r>
    </w:p>
    <w:p w:rsidR="00066D1B" w:rsidRDefault="00066D1B" w:rsidP="00183F0B">
      <w:pPr>
        <w:spacing w:after="0" w:line="240" w:lineRule="auto"/>
        <w:rPr>
          <w:rFonts w:ascii="Calibri Light" w:eastAsia="Times New Roman" w:hAnsi="Calibri Light" w:cs="Calibri Light"/>
          <w:color w:val="FF0000"/>
          <w:sz w:val="24"/>
          <w:szCs w:val="24"/>
        </w:rPr>
      </w:pPr>
    </w:p>
    <w:p w:rsidR="00066D1B" w:rsidRDefault="00066D1B" w:rsidP="00183F0B">
      <w:pPr>
        <w:spacing w:after="0" w:line="240" w:lineRule="auto"/>
        <w:rPr>
          <w:rFonts w:ascii="Calibri Light" w:eastAsia="Times New Roman" w:hAnsi="Calibri Light" w:cs="Calibri Light"/>
          <w:color w:val="FF0000"/>
          <w:sz w:val="24"/>
          <w:szCs w:val="24"/>
        </w:rPr>
      </w:pPr>
      <w:bookmarkStart w:id="0" w:name="_GoBack"/>
      <w:bookmarkEnd w:id="0"/>
    </w:p>
    <w:p w:rsidR="00656E1C" w:rsidRPr="00656E1C" w:rsidRDefault="00656E1C" w:rsidP="00183F0B">
      <w:pPr>
        <w:spacing w:after="0" w:line="240" w:lineRule="auto"/>
        <w:rPr>
          <w:rFonts w:ascii="Calibri Light" w:eastAsia="Times New Roman" w:hAnsi="Calibri Light" w:cs="Calibri Light"/>
          <w:color w:val="FF0000"/>
          <w:sz w:val="24"/>
          <w:szCs w:val="24"/>
        </w:rPr>
      </w:pPr>
      <w:r w:rsidRPr="00656E1C">
        <w:rPr>
          <w:rFonts w:ascii="Calibri Light" w:eastAsia="Times New Roman" w:hAnsi="Calibri Light" w:cs="Calibri Light"/>
          <w:color w:val="FF0000"/>
          <w:sz w:val="24"/>
          <w:szCs w:val="24"/>
        </w:rPr>
        <w:t>Tematy należy zrealizować do 9.06.2020r.</w:t>
      </w:r>
    </w:p>
    <w:p w:rsidR="00183F0B" w:rsidRPr="00656E1C" w:rsidRDefault="00983F77" w:rsidP="00183F0B">
      <w:pPr>
        <w:spacing w:after="0" w:line="240" w:lineRule="auto"/>
        <w:rPr>
          <w:rFonts w:ascii="Calibri Light" w:eastAsia="Times New Roman" w:hAnsi="Calibri Light" w:cs="Calibri Light"/>
          <w:color w:val="1F497D" w:themeColor="text2"/>
          <w:sz w:val="40"/>
          <w:szCs w:val="40"/>
        </w:rPr>
      </w:pPr>
      <w:r>
        <w:rPr>
          <w:rFonts w:ascii="Calibri Light" w:eastAsia="Times New Roman" w:hAnsi="Calibri Light" w:cs="Calibri Light"/>
          <w:sz w:val="40"/>
          <w:szCs w:val="40"/>
        </w:rPr>
        <w:t xml:space="preserve"> </w:t>
      </w:r>
      <w:r w:rsidR="00656E1C">
        <w:rPr>
          <w:rFonts w:ascii="Calibri Light" w:eastAsia="Times New Roman" w:hAnsi="Calibri Light" w:cs="Calibri Light"/>
          <w:sz w:val="40"/>
          <w:szCs w:val="40"/>
        </w:rPr>
        <w:t xml:space="preserve">   </w:t>
      </w:r>
      <w:r w:rsidRPr="00656E1C">
        <w:rPr>
          <w:rFonts w:ascii="Calibri Light" w:eastAsia="Times New Roman" w:hAnsi="Calibri Light" w:cs="Calibri Light"/>
          <w:color w:val="1F497D" w:themeColor="text2"/>
          <w:sz w:val="40"/>
          <w:szCs w:val="40"/>
        </w:rPr>
        <w:t xml:space="preserve">Temat : </w:t>
      </w:r>
      <w:r w:rsidR="00183F0B" w:rsidRPr="00656E1C">
        <w:rPr>
          <w:rFonts w:ascii="Calibri Light" w:eastAsia="Times New Roman" w:hAnsi="Calibri Light" w:cs="Calibri Light"/>
          <w:color w:val="1F497D" w:themeColor="text2"/>
          <w:sz w:val="40"/>
          <w:szCs w:val="40"/>
        </w:rPr>
        <w:t>Budowa oka</w:t>
      </w:r>
    </w:p>
    <w:p w:rsidR="00983F77" w:rsidRDefault="00983F77" w:rsidP="00183F0B">
      <w:pPr>
        <w:spacing w:after="0" w:line="240" w:lineRule="auto"/>
        <w:ind w:left="418"/>
        <w:rPr>
          <w:rFonts w:ascii="Foundry Sterling Book" w:eastAsia="Times New Roman" w:hAnsi="Foundry Sterling Book" w:cs="Calibri"/>
          <w:color w:val="636466"/>
          <w:sz w:val="20"/>
          <w:szCs w:val="20"/>
        </w:rPr>
      </w:pPr>
    </w:p>
    <w:p w:rsidR="00183F0B" w:rsidRPr="00656E1C" w:rsidRDefault="00183F0B" w:rsidP="00183F0B">
      <w:pPr>
        <w:spacing w:after="0" w:line="240" w:lineRule="auto"/>
        <w:ind w:left="418"/>
        <w:rPr>
          <w:rFonts w:ascii="Foundry Sterling Book" w:eastAsia="Times New Roman" w:hAnsi="Foundry Sterling Book" w:cs="Calibri"/>
          <w:b/>
          <w:color w:val="00B050"/>
          <w:sz w:val="36"/>
          <w:szCs w:val="36"/>
        </w:rPr>
      </w:pPr>
      <w:r w:rsidRPr="00656E1C">
        <w:rPr>
          <w:rFonts w:ascii="Foundry Sterling Book" w:eastAsia="Times New Roman" w:hAnsi="Foundry Sterling Book" w:cs="Calibri"/>
          <w:b/>
          <w:color w:val="00B050"/>
          <w:sz w:val="36"/>
          <w:szCs w:val="36"/>
        </w:rPr>
        <w:t>Jak to się dzieje, że widzimy?</w:t>
      </w:r>
    </w:p>
    <w:p w:rsidR="00183F0B" w:rsidRPr="00183F0B" w:rsidRDefault="00183F0B" w:rsidP="00183F0B">
      <w:pPr>
        <w:spacing w:after="0" w:line="240" w:lineRule="auto"/>
        <w:ind w:left="418"/>
        <w:rPr>
          <w:rFonts w:ascii="Calibri" w:eastAsia="Times New Roman" w:hAnsi="Calibri" w:cs="Calibri"/>
        </w:rPr>
      </w:pPr>
      <w:r w:rsidRPr="00183F0B">
        <w:rPr>
          <w:rFonts w:ascii="Calibri" w:eastAsia="Times New Roman" w:hAnsi="Calibri" w:cs="Calibri"/>
        </w:rPr>
        <w:t> </w:t>
      </w:r>
    </w:p>
    <w:p w:rsidR="00183F0B" w:rsidRPr="00183F0B" w:rsidRDefault="00183F0B" w:rsidP="00183F0B">
      <w:pPr>
        <w:spacing w:after="0" w:line="380" w:lineRule="atLeast"/>
        <w:ind w:left="418"/>
        <w:rPr>
          <w:rFonts w:ascii="Foundry Sterling Book" w:eastAsia="Times New Roman" w:hAnsi="Foundry Sterling Book" w:cs="Calibri"/>
          <w:color w:val="636466"/>
          <w:sz w:val="24"/>
          <w:szCs w:val="24"/>
        </w:rPr>
      </w:pPr>
      <w:r w:rsidRPr="00183F0B">
        <w:rPr>
          <w:rFonts w:ascii="Foundry Sterling Book" w:eastAsia="Times New Roman" w:hAnsi="Foundry Sterling Book" w:cs="Calibri"/>
          <w:color w:val="636466"/>
          <w:sz w:val="24"/>
          <w:szCs w:val="24"/>
        </w:rPr>
        <w:t>Wzrok to jeden z naszych sześciu złożonych zmysłów. Ale czy kiedykolwiek poświęciłeś chwilę, żeby zastanowić się jak funkcjonuje narząd wzroku?</w:t>
      </w:r>
    </w:p>
    <w:p w:rsidR="00183F0B" w:rsidRPr="00183F0B" w:rsidRDefault="00183F0B" w:rsidP="00183F0B">
      <w:pPr>
        <w:spacing w:after="0" w:line="380" w:lineRule="atLeast"/>
        <w:ind w:left="418"/>
        <w:rPr>
          <w:rFonts w:ascii="Foundry Sterling Book" w:eastAsia="Times New Roman" w:hAnsi="Foundry Sterling Book" w:cs="Calibri"/>
          <w:color w:val="636466"/>
          <w:sz w:val="24"/>
          <w:szCs w:val="24"/>
        </w:rPr>
      </w:pPr>
      <w:r w:rsidRPr="00183F0B">
        <w:rPr>
          <w:rFonts w:ascii="Foundry Sterling Book" w:eastAsia="Times New Roman" w:hAnsi="Foundry Sterling Book" w:cs="Calibri"/>
          <w:color w:val="636466"/>
          <w:sz w:val="24"/>
          <w:szCs w:val="24"/>
        </w:rPr>
        <w:t>Działanie narządu wzroku człowieka jest niezwykłe.</w:t>
      </w:r>
    </w:p>
    <w:p w:rsidR="00183F0B" w:rsidRPr="00183F0B" w:rsidRDefault="00183F0B" w:rsidP="00183F0B">
      <w:pPr>
        <w:spacing w:after="0" w:line="380" w:lineRule="atLeast"/>
        <w:ind w:left="418"/>
        <w:rPr>
          <w:rFonts w:ascii="Foundry Sterling Book" w:eastAsia="Times New Roman" w:hAnsi="Foundry Sterling Book" w:cs="Calibri"/>
          <w:color w:val="636466"/>
          <w:sz w:val="24"/>
          <w:szCs w:val="24"/>
        </w:rPr>
      </w:pPr>
      <w:r w:rsidRPr="00183F0B">
        <w:rPr>
          <w:rFonts w:ascii="Foundry Sterling Book" w:eastAsia="Times New Roman" w:hAnsi="Foundry Sterling Book" w:cs="Calibri"/>
          <w:color w:val="636466"/>
          <w:sz w:val="24"/>
          <w:szCs w:val="24"/>
        </w:rPr>
        <w:t>Aby lepiej zrozumieć, jak to się dzieje, że widzimy, omówmy najpierw funkcje poszczególnych elementów narządów wzroku, czyli jego budowę i odpowiedzmy sobie na pytanie, jak to się dzieje, że oko umożliwia nam widzenie. Poświęćmy chwilę, aby dowiedzieć się więcej na ten temat.</w:t>
      </w:r>
    </w:p>
    <w:p w:rsidR="00183F0B" w:rsidRPr="00183F0B" w:rsidRDefault="00183F0B" w:rsidP="00183F0B">
      <w:pPr>
        <w:spacing w:after="0" w:line="360" w:lineRule="atLeast"/>
        <w:ind w:left="418"/>
        <w:rPr>
          <w:rFonts w:ascii="Foundry Sterling Medium" w:eastAsia="Times New Roman" w:hAnsi="Foundry Sterling Medium" w:cs="Calibri"/>
          <w:color w:val="636466"/>
          <w:sz w:val="20"/>
          <w:szCs w:val="20"/>
        </w:rPr>
      </w:pPr>
      <w:r w:rsidRPr="00183F0B">
        <w:rPr>
          <w:rFonts w:ascii="Foundry Sterling Medium" w:eastAsia="Times New Roman" w:hAnsi="Foundry Sterling Medium" w:cs="Calibri"/>
          <w:color w:val="636466"/>
          <w:sz w:val="20"/>
          <w:szCs w:val="20"/>
        </w:rPr>
        <w:t>Części oka - zewnętrzne</w:t>
      </w:r>
    </w:p>
    <w:p w:rsidR="00183F0B" w:rsidRPr="00183F0B" w:rsidRDefault="00183F0B" w:rsidP="00183F0B">
      <w:pPr>
        <w:spacing w:after="0" w:line="380" w:lineRule="atLeast"/>
        <w:ind w:left="418"/>
        <w:rPr>
          <w:rFonts w:ascii="Foundry Sterling Book" w:eastAsia="Times New Roman" w:hAnsi="Foundry Sterling Book" w:cs="Calibri"/>
          <w:color w:val="636466"/>
          <w:sz w:val="24"/>
          <w:szCs w:val="24"/>
        </w:rPr>
      </w:pPr>
      <w:r w:rsidRPr="00183F0B">
        <w:rPr>
          <w:rFonts w:ascii="Foundry Sterling Book" w:eastAsia="Times New Roman" w:hAnsi="Foundry Sterling Book" w:cs="Calibri"/>
          <w:color w:val="636466"/>
          <w:sz w:val="24"/>
          <w:szCs w:val="24"/>
        </w:rPr>
        <w:t>Oko to narząd, tak jak i serce, nerki i skóra (nasz największy narząd). Anatomia oka jest niezwykle złożona.  W każdym oku znajduje się ponad dwa miliony funkcjonujących części. Należą do nich następujące struktury zewnętrzne:</w:t>
      </w:r>
    </w:p>
    <w:p w:rsidR="00183F0B" w:rsidRPr="00183F0B" w:rsidRDefault="00183F0B" w:rsidP="00183F0B">
      <w:pPr>
        <w:numPr>
          <w:ilvl w:val="1"/>
          <w:numId w:val="1"/>
        </w:numPr>
        <w:spacing w:after="0" w:line="240" w:lineRule="auto"/>
        <w:ind w:left="418"/>
        <w:textAlignment w:val="center"/>
        <w:rPr>
          <w:rFonts w:ascii="Calibri" w:eastAsia="Times New Roman" w:hAnsi="Calibri" w:cs="Calibri"/>
          <w:color w:val="636466"/>
        </w:rPr>
      </w:pPr>
      <w:r w:rsidRPr="00183F0B">
        <w:rPr>
          <w:rFonts w:ascii="Foundry Sterling Book" w:eastAsia="Times New Roman" w:hAnsi="Foundry Sterling Book" w:cs="Calibri"/>
          <w:color w:val="636466"/>
          <w:sz w:val="24"/>
          <w:szCs w:val="24"/>
        </w:rPr>
        <w:t>Powieki chroniące oczy.</w:t>
      </w:r>
    </w:p>
    <w:p w:rsidR="00183F0B" w:rsidRPr="00183F0B" w:rsidRDefault="00183F0B" w:rsidP="00183F0B">
      <w:pPr>
        <w:numPr>
          <w:ilvl w:val="1"/>
          <w:numId w:val="1"/>
        </w:numPr>
        <w:spacing w:after="0" w:line="240" w:lineRule="auto"/>
        <w:ind w:left="418"/>
        <w:textAlignment w:val="center"/>
        <w:rPr>
          <w:rFonts w:ascii="Calibri" w:eastAsia="Times New Roman" w:hAnsi="Calibri" w:cs="Calibri"/>
          <w:color w:val="636466"/>
        </w:rPr>
      </w:pPr>
      <w:r w:rsidRPr="00183F0B">
        <w:rPr>
          <w:rFonts w:ascii="Foundry Sterling Book" w:eastAsia="Times New Roman" w:hAnsi="Foundry Sterling Book" w:cs="Calibri"/>
          <w:color w:val="636466"/>
          <w:sz w:val="24"/>
          <w:szCs w:val="24"/>
        </w:rPr>
        <w:t>Twardówka i rogówka, które pokrywają i pomagają chronić wnętrze oka.</w:t>
      </w:r>
    </w:p>
    <w:p w:rsidR="00183F0B" w:rsidRPr="004F3078" w:rsidRDefault="00183F0B" w:rsidP="00183F0B">
      <w:pPr>
        <w:numPr>
          <w:ilvl w:val="1"/>
          <w:numId w:val="1"/>
        </w:numPr>
        <w:spacing w:after="0" w:line="240" w:lineRule="auto"/>
        <w:ind w:left="418"/>
        <w:textAlignment w:val="center"/>
        <w:rPr>
          <w:rFonts w:ascii="Calibri" w:eastAsia="Times New Roman" w:hAnsi="Calibri" w:cs="Calibri"/>
          <w:color w:val="636466"/>
        </w:rPr>
      </w:pPr>
      <w:r w:rsidRPr="00183F0B">
        <w:rPr>
          <w:rFonts w:ascii="Foundry Sterling Book" w:eastAsia="Times New Roman" w:hAnsi="Foundry Sterling Book" w:cs="Calibri"/>
          <w:color w:val="636466"/>
          <w:sz w:val="24"/>
          <w:szCs w:val="24"/>
        </w:rPr>
        <w:t>Film łzowy, który zaopatruje rogówkę w tlen i pomaga zapewnić zdrowie i komfort oczu.</w:t>
      </w:r>
    </w:p>
    <w:p w:rsidR="004F3078" w:rsidRDefault="004F3078" w:rsidP="004F3078">
      <w:pPr>
        <w:spacing w:after="0" w:line="240" w:lineRule="auto"/>
        <w:textAlignment w:val="center"/>
        <w:rPr>
          <w:rFonts w:ascii="Foundry Sterling Book" w:eastAsia="Times New Roman" w:hAnsi="Foundry Sterling Book" w:cs="Calibri"/>
          <w:color w:val="636466"/>
          <w:sz w:val="24"/>
          <w:szCs w:val="24"/>
        </w:rPr>
      </w:pPr>
    </w:p>
    <w:p w:rsidR="004F3078" w:rsidRDefault="00066D1B" w:rsidP="004F3078">
      <w:pPr>
        <w:spacing w:after="0" w:line="240" w:lineRule="auto"/>
        <w:textAlignment w:val="center"/>
        <w:rPr>
          <w:rFonts w:ascii="Foundry Sterling Book" w:eastAsia="Times New Roman" w:hAnsi="Foundry Sterling Book" w:cs="Calibri"/>
          <w:color w:val="636466"/>
          <w:sz w:val="24"/>
          <w:szCs w:val="24"/>
        </w:rPr>
      </w:pPr>
      <w:r>
        <w:rPr>
          <w:rFonts w:ascii="Calibri" w:eastAsia="Times New Roman" w:hAnsi="Calibri" w:cs="Calibri"/>
          <w:noProof/>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17780</wp:posOffset>
                </wp:positionV>
                <wp:extent cx="5702300" cy="5244465"/>
                <wp:effectExtent l="8255" t="5080" r="1397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5244465"/>
                        </a:xfrm>
                        <a:prstGeom prst="rect">
                          <a:avLst/>
                        </a:prstGeom>
                        <a:solidFill>
                          <a:srgbClr val="FFFFFF"/>
                        </a:solidFill>
                        <a:ln w="9525">
                          <a:solidFill>
                            <a:srgbClr val="000000"/>
                          </a:solidFill>
                          <a:miter lim="800000"/>
                          <a:headEnd/>
                          <a:tailEnd/>
                        </a:ln>
                      </wps:spPr>
                      <wps:txbx>
                        <w:txbxContent>
                          <w:p w:rsidR="004F3078" w:rsidRPr="00183F0B" w:rsidRDefault="004F3078" w:rsidP="004F3078">
                            <w:pPr>
                              <w:spacing w:beforeAutospacing="1" w:after="0" w:afterAutospacing="1" w:line="240" w:lineRule="auto"/>
                              <w:rPr>
                                <w:rFonts w:ascii="Calibri" w:eastAsia="Times New Roman" w:hAnsi="Calibri" w:cs="Calibri"/>
                              </w:rPr>
                            </w:pPr>
                            <w:r w:rsidRPr="00183F0B">
                              <w:rPr>
                                <w:rFonts w:ascii="Calibri" w:eastAsia="Times New Roman" w:hAnsi="Calibri" w:cs="Calibri"/>
                                <w:b/>
                                <w:bCs/>
                                <w:i/>
                                <w:iCs/>
                                <w:color w:val="538135"/>
                                <w:sz w:val="28"/>
                              </w:rPr>
                              <w:t>Notatka do zeszytu:</w:t>
                            </w:r>
                          </w:p>
                          <w:p w:rsidR="004F3078" w:rsidRPr="00183F0B" w:rsidRDefault="004F3078" w:rsidP="004F3078">
                            <w:pPr>
                              <w:spacing w:after="0" w:line="240" w:lineRule="auto"/>
                              <w:rPr>
                                <w:rFonts w:ascii="Calibri" w:eastAsia="Times New Roman" w:hAnsi="Calibri" w:cs="Calibri"/>
                              </w:rPr>
                            </w:pPr>
                            <w:r w:rsidRPr="00183F0B">
                              <w:rPr>
                                <w:rFonts w:ascii="Calibri" w:eastAsia="Times New Roman" w:hAnsi="Calibri" w:cs="Calibri"/>
                              </w:rPr>
                              <w:t>Budowa oka</w:t>
                            </w:r>
                          </w:p>
                          <w:p w:rsidR="004F3078" w:rsidRDefault="004F3078" w:rsidP="004F3078">
                            <w:pPr>
                              <w:spacing w:after="0" w:line="240" w:lineRule="auto"/>
                              <w:rPr>
                                <w:rFonts w:ascii="Calibri" w:eastAsia="Times New Roman" w:hAnsi="Calibri" w:cs="Calibri"/>
                              </w:rPr>
                            </w:pPr>
                          </w:p>
                          <w:p w:rsidR="004F3078" w:rsidRDefault="004F3078" w:rsidP="004F3078">
                            <w:pPr>
                              <w:spacing w:after="0" w:line="240" w:lineRule="auto"/>
                              <w:rPr>
                                <w:rFonts w:ascii="Calibri" w:eastAsia="Times New Roman" w:hAnsi="Calibri" w:cs="Calibri"/>
                              </w:rPr>
                            </w:pPr>
                          </w:p>
                          <w:p w:rsidR="004F3078" w:rsidRDefault="004F3078" w:rsidP="004F3078">
                            <w:pPr>
                              <w:spacing w:after="0" w:line="240" w:lineRule="auto"/>
                              <w:rPr>
                                <w:rFonts w:ascii="Calibri" w:eastAsia="Times New Roman" w:hAnsi="Calibri" w:cs="Calibri"/>
                              </w:rPr>
                            </w:pPr>
                          </w:p>
                          <w:p w:rsidR="004F3078" w:rsidRDefault="004F3078" w:rsidP="004F3078">
                            <w:pPr>
                              <w:spacing w:after="0" w:line="240" w:lineRule="auto"/>
                              <w:rPr>
                                <w:rFonts w:ascii="Calibri" w:eastAsia="Times New Roman" w:hAnsi="Calibri" w:cs="Calibri"/>
                              </w:rPr>
                            </w:pPr>
                          </w:p>
                          <w:p w:rsidR="004F3078" w:rsidRDefault="004F3078" w:rsidP="004F3078">
                            <w:pPr>
                              <w:spacing w:after="0" w:line="240" w:lineRule="auto"/>
                              <w:rPr>
                                <w:rFonts w:ascii="Calibri" w:eastAsia="Times New Roman" w:hAnsi="Calibri" w:cs="Calibri"/>
                              </w:rPr>
                            </w:pPr>
                            <w:r>
                              <w:rPr>
                                <w:noProof/>
                              </w:rPr>
                              <w:drawing>
                                <wp:inline distT="0" distB="0" distL="0" distR="0" wp14:anchorId="79CD2BB6" wp14:editId="4F12DE80">
                                  <wp:extent cx="4953000" cy="2506980"/>
                                  <wp:effectExtent l="19050" t="0" r="0" b="0"/>
                                  <wp:docPr id="5" name="Obraz 13" descr="Schemat budowy oka i wady wzr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hemat budowy oka i wady wzroku"/>
                                          <pic:cNvPicPr>
                                            <a:picLocks noChangeAspect="1" noChangeArrowheads="1"/>
                                          </pic:cNvPicPr>
                                        </pic:nvPicPr>
                                        <pic:blipFill>
                                          <a:blip r:embed="rId8"/>
                                          <a:srcRect/>
                                          <a:stretch>
                                            <a:fillRect/>
                                          </a:stretch>
                                        </pic:blipFill>
                                        <pic:spPr bwMode="auto">
                                          <a:xfrm>
                                            <a:off x="0" y="0"/>
                                            <a:ext cx="4953000" cy="2506980"/>
                                          </a:xfrm>
                                          <a:prstGeom prst="rect">
                                            <a:avLst/>
                                          </a:prstGeom>
                                          <a:noFill/>
                                          <a:ln w="9525">
                                            <a:noFill/>
                                            <a:miter lim="800000"/>
                                            <a:headEnd/>
                                            <a:tailEnd/>
                                          </a:ln>
                                        </pic:spPr>
                                      </pic:pic>
                                    </a:graphicData>
                                  </a:graphic>
                                </wp:inline>
                              </w:drawing>
                            </w:r>
                          </w:p>
                          <w:p w:rsidR="004F3078" w:rsidRDefault="004F3078" w:rsidP="004F3078">
                            <w:pPr>
                              <w:spacing w:after="0" w:line="240" w:lineRule="auto"/>
                              <w:rPr>
                                <w:rFonts w:ascii="Calibri" w:eastAsia="Times New Roman" w:hAnsi="Calibri" w:cs="Calibri"/>
                              </w:rPr>
                            </w:pPr>
                          </w:p>
                          <w:p w:rsidR="00957735" w:rsidRDefault="009577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4pt;width:449pt;height:412.9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">
                <v:textbox>
                  <w:txbxContent>
                    <w:p w:rsidR="004F3078" w:rsidRPr="00183F0B" w:rsidRDefault="004F3078" w:rsidP="004F3078">
                      <w:pPr>
                        <w:spacing w:beforeAutospacing="1" w:after="0" w:afterAutospacing="1" w:line="240" w:lineRule="auto"/>
                        <w:rPr>
                          <w:rFonts w:ascii="Calibri" w:eastAsia="Times New Roman" w:hAnsi="Calibri" w:cs="Calibri"/>
                        </w:rPr>
                      </w:pPr>
                      <w:r w:rsidRPr="00183F0B">
                        <w:rPr>
                          <w:rFonts w:ascii="Calibri" w:eastAsia="Times New Roman" w:hAnsi="Calibri" w:cs="Calibri"/>
                          <w:b/>
                          <w:bCs/>
                          <w:i/>
                          <w:iCs/>
                          <w:color w:val="538135"/>
                          <w:sz w:val="28"/>
                        </w:rPr>
                        <w:t>Notatka do zeszytu:</w:t>
                      </w:r>
                    </w:p>
                    <w:p w:rsidR="004F3078" w:rsidRPr="00183F0B" w:rsidRDefault="004F3078" w:rsidP="004F3078">
                      <w:pPr>
                        <w:spacing w:after="0" w:line="240" w:lineRule="auto"/>
                        <w:rPr>
                          <w:rFonts w:ascii="Calibri" w:eastAsia="Times New Roman" w:hAnsi="Calibri" w:cs="Calibri"/>
                        </w:rPr>
                      </w:pPr>
                      <w:r w:rsidRPr="00183F0B">
                        <w:rPr>
                          <w:rFonts w:ascii="Calibri" w:eastAsia="Times New Roman" w:hAnsi="Calibri" w:cs="Calibri"/>
                        </w:rPr>
                        <w:t>Budowa oka</w:t>
                      </w:r>
                    </w:p>
                    <w:p w:rsidR="004F3078" w:rsidRDefault="004F3078" w:rsidP="004F3078">
                      <w:pPr>
                        <w:spacing w:after="0" w:line="240" w:lineRule="auto"/>
                        <w:rPr>
                          <w:rFonts w:ascii="Calibri" w:eastAsia="Times New Roman" w:hAnsi="Calibri" w:cs="Calibri"/>
                        </w:rPr>
                      </w:pPr>
                    </w:p>
                    <w:p w:rsidR="004F3078" w:rsidRDefault="004F3078" w:rsidP="004F3078">
                      <w:pPr>
                        <w:spacing w:after="0" w:line="240" w:lineRule="auto"/>
                        <w:rPr>
                          <w:rFonts w:ascii="Calibri" w:eastAsia="Times New Roman" w:hAnsi="Calibri" w:cs="Calibri"/>
                        </w:rPr>
                      </w:pPr>
                    </w:p>
                    <w:p w:rsidR="004F3078" w:rsidRDefault="004F3078" w:rsidP="004F3078">
                      <w:pPr>
                        <w:spacing w:after="0" w:line="240" w:lineRule="auto"/>
                        <w:rPr>
                          <w:rFonts w:ascii="Calibri" w:eastAsia="Times New Roman" w:hAnsi="Calibri" w:cs="Calibri"/>
                        </w:rPr>
                      </w:pPr>
                    </w:p>
                    <w:p w:rsidR="004F3078" w:rsidRDefault="004F3078" w:rsidP="004F3078">
                      <w:pPr>
                        <w:spacing w:after="0" w:line="240" w:lineRule="auto"/>
                        <w:rPr>
                          <w:rFonts w:ascii="Calibri" w:eastAsia="Times New Roman" w:hAnsi="Calibri" w:cs="Calibri"/>
                        </w:rPr>
                      </w:pPr>
                    </w:p>
                    <w:p w:rsidR="004F3078" w:rsidRDefault="004F3078" w:rsidP="004F3078">
                      <w:pPr>
                        <w:spacing w:after="0" w:line="240" w:lineRule="auto"/>
                        <w:rPr>
                          <w:rFonts w:ascii="Calibri" w:eastAsia="Times New Roman" w:hAnsi="Calibri" w:cs="Calibri"/>
                        </w:rPr>
                      </w:pPr>
                      <w:r>
                        <w:rPr>
                          <w:noProof/>
                        </w:rPr>
                        <w:drawing>
                          <wp:inline distT="0" distB="0" distL="0" distR="0" wp14:anchorId="79CD2BB6" wp14:editId="4F12DE80">
                            <wp:extent cx="4953000" cy="2506980"/>
                            <wp:effectExtent l="19050" t="0" r="0" b="0"/>
                            <wp:docPr id="5" name="Obraz 13" descr="Schemat budowy oka i wady wzr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hemat budowy oka i wady wzroku"/>
                                    <pic:cNvPicPr>
                                      <a:picLocks noChangeAspect="1" noChangeArrowheads="1"/>
                                    </pic:cNvPicPr>
                                  </pic:nvPicPr>
                                  <pic:blipFill>
                                    <a:blip r:embed="rId8"/>
                                    <a:srcRect/>
                                    <a:stretch>
                                      <a:fillRect/>
                                    </a:stretch>
                                  </pic:blipFill>
                                  <pic:spPr bwMode="auto">
                                    <a:xfrm>
                                      <a:off x="0" y="0"/>
                                      <a:ext cx="4953000" cy="2506980"/>
                                    </a:xfrm>
                                    <a:prstGeom prst="rect">
                                      <a:avLst/>
                                    </a:prstGeom>
                                    <a:noFill/>
                                    <a:ln w="9525">
                                      <a:noFill/>
                                      <a:miter lim="800000"/>
                                      <a:headEnd/>
                                      <a:tailEnd/>
                                    </a:ln>
                                  </pic:spPr>
                                </pic:pic>
                              </a:graphicData>
                            </a:graphic>
                          </wp:inline>
                        </w:drawing>
                      </w:r>
                    </w:p>
                    <w:p w:rsidR="004F3078" w:rsidRDefault="004F3078" w:rsidP="004F3078">
                      <w:pPr>
                        <w:spacing w:after="0" w:line="240" w:lineRule="auto"/>
                        <w:rPr>
                          <w:rFonts w:ascii="Calibri" w:eastAsia="Times New Roman" w:hAnsi="Calibri" w:cs="Calibri"/>
                        </w:rPr>
                      </w:pPr>
                    </w:p>
                    <w:p w:rsidR="00957735" w:rsidRDefault="00957735"/>
                  </w:txbxContent>
                </v:textbox>
              </v:shape>
            </w:pict>
          </mc:Fallback>
        </mc:AlternateContent>
      </w:r>
    </w:p>
    <w:p w:rsidR="004F3078" w:rsidRDefault="004F3078" w:rsidP="004F3078">
      <w:pPr>
        <w:spacing w:after="0" w:line="240" w:lineRule="auto"/>
        <w:textAlignment w:val="center"/>
        <w:rPr>
          <w:rFonts w:ascii="Foundry Sterling Book" w:eastAsia="Times New Roman" w:hAnsi="Foundry Sterling Book" w:cs="Calibri"/>
          <w:color w:val="636466"/>
          <w:sz w:val="24"/>
          <w:szCs w:val="24"/>
        </w:rPr>
      </w:pPr>
    </w:p>
    <w:p w:rsidR="004F3078" w:rsidRPr="00183F0B" w:rsidRDefault="004F3078" w:rsidP="004F3078">
      <w:pPr>
        <w:spacing w:after="0" w:line="240" w:lineRule="auto"/>
        <w:textAlignment w:val="center"/>
        <w:rPr>
          <w:rFonts w:ascii="Calibri" w:eastAsia="Times New Roman" w:hAnsi="Calibri" w:cs="Calibri"/>
          <w:color w:val="636466"/>
        </w:rPr>
      </w:pPr>
    </w:p>
    <w:p w:rsidR="00183F0B" w:rsidRPr="00183F0B" w:rsidRDefault="00183F0B" w:rsidP="00183F0B">
      <w:pPr>
        <w:spacing w:after="0" w:line="240" w:lineRule="auto"/>
        <w:rPr>
          <w:rFonts w:ascii="Calibri" w:eastAsia="Times New Roman" w:hAnsi="Calibri" w:cs="Calibri"/>
        </w:rPr>
      </w:pPr>
      <w:r w:rsidRPr="00183F0B">
        <w:rPr>
          <w:rFonts w:ascii="Calibri" w:eastAsia="Times New Roman" w:hAnsi="Calibri" w:cs="Calibri"/>
        </w:rPr>
        <w:t> </w:t>
      </w:r>
    </w:p>
    <w:p w:rsidR="004F3078" w:rsidRDefault="004F3078" w:rsidP="00183F0B">
      <w:pPr>
        <w:spacing w:beforeAutospacing="1" w:after="0" w:afterAutospacing="1" w:line="240" w:lineRule="auto"/>
        <w:rPr>
          <w:rFonts w:ascii="Calibri" w:eastAsia="Times New Roman" w:hAnsi="Calibri" w:cs="Calibri"/>
          <w:b/>
          <w:bCs/>
          <w:i/>
          <w:iCs/>
          <w:color w:val="538135"/>
          <w:sz w:val="28"/>
        </w:rPr>
      </w:pPr>
    </w:p>
    <w:p w:rsidR="004F3078" w:rsidRDefault="004F3078" w:rsidP="00183F0B">
      <w:pPr>
        <w:spacing w:beforeAutospacing="1" w:after="0" w:afterAutospacing="1" w:line="240" w:lineRule="auto"/>
        <w:rPr>
          <w:rFonts w:ascii="Calibri" w:eastAsia="Times New Roman" w:hAnsi="Calibri" w:cs="Calibri"/>
          <w:b/>
          <w:bCs/>
          <w:i/>
          <w:iCs/>
          <w:color w:val="538135"/>
          <w:sz w:val="28"/>
        </w:rPr>
      </w:pPr>
    </w:p>
    <w:p w:rsidR="004F3078" w:rsidRDefault="004F3078" w:rsidP="00183F0B">
      <w:pPr>
        <w:spacing w:beforeAutospacing="1" w:after="0" w:afterAutospacing="1" w:line="240" w:lineRule="auto"/>
        <w:rPr>
          <w:rFonts w:ascii="Calibri" w:eastAsia="Times New Roman" w:hAnsi="Calibri" w:cs="Calibri"/>
          <w:b/>
          <w:bCs/>
          <w:i/>
          <w:iCs/>
          <w:color w:val="538135"/>
          <w:sz w:val="28"/>
        </w:rPr>
      </w:pPr>
    </w:p>
    <w:p w:rsidR="004F3078" w:rsidRDefault="004F3078" w:rsidP="00183F0B">
      <w:pPr>
        <w:spacing w:beforeAutospacing="1" w:after="0" w:afterAutospacing="1" w:line="240" w:lineRule="auto"/>
        <w:rPr>
          <w:rFonts w:ascii="Calibri" w:eastAsia="Times New Roman" w:hAnsi="Calibri" w:cs="Calibri"/>
          <w:b/>
          <w:bCs/>
          <w:i/>
          <w:iCs/>
          <w:color w:val="538135"/>
          <w:sz w:val="28"/>
        </w:rPr>
      </w:pPr>
    </w:p>
    <w:p w:rsidR="004F3078" w:rsidRDefault="004F3078" w:rsidP="00183F0B">
      <w:pPr>
        <w:spacing w:beforeAutospacing="1" w:after="0" w:afterAutospacing="1" w:line="240" w:lineRule="auto"/>
        <w:rPr>
          <w:rFonts w:ascii="Calibri" w:eastAsia="Times New Roman" w:hAnsi="Calibri" w:cs="Calibri"/>
          <w:b/>
          <w:bCs/>
          <w:i/>
          <w:iCs/>
          <w:color w:val="538135"/>
          <w:sz w:val="28"/>
        </w:rPr>
      </w:pPr>
    </w:p>
    <w:p w:rsidR="004F3078" w:rsidRDefault="004F3078" w:rsidP="00183F0B">
      <w:pPr>
        <w:spacing w:beforeAutospacing="1" w:after="0" w:afterAutospacing="1" w:line="240" w:lineRule="auto"/>
        <w:rPr>
          <w:rFonts w:ascii="Calibri" w:eastAsia="Times New Roman" w:hAnsi="Calibri" w:cs="Calibri"/>
          <w:b/>
          <w:bCs/>
          <w:i/>
          <w:iCs/>
          <w:color w:val="538135"/>
          <w:sz w:val="28"/>
        </w:rPr>
      </w:pPr>
    </w:p>
    <w:p w:rsidR="004F3078" w:rsidRDefault="004F3078" w:rsidP="004F3078">
      <w:pPr>
        <w:spacing w:after="0" w:line="240" w:lineRule="auto"/>
        <w:rPr>
          <w:rFonts w:ascii="Calibri" w:eastAsia="Times New Roman" w:hAnsi="Calibri" w:cs="Calibri"/>
        </w:rPr>
      </w:pPr>
    </w:p>
    <w:p w:rsidR="00957735" w:rsidRPr="00183F0B" w:rsidRDefault="00957735" w:rsidP="00183F0B">
      <w:pPr>
        <w:spacing w:after="0" w:line="240" w:lineRule="auto"/>
        <w:rPr>
          <w:rFonts w:ascii="Calibri" w:eastAsia="Times New Roman" w:hAnsi="Calibri" w:cs="Calibri"/>
        </w:rPr>
      </w:pPr>
    </w:p>
    <w:p w:rsidR="00957735" w:rsidRPr="00066D1B" w:rsidRDefault="00957735" w:rsidP="00957735">
      <w:pPr>
        <w:spacing w:after="0" w:line="360" w:lineRule="atLeast"/>
        <w:ind w:left="418"/>
        <w:rPr>
          <w:rFonts w:ascii="Foundry Sterling Medium" w:eastAsia="Times New Roman" w:hAnsi="Foundry Sterling Medium" w:cs="Calibri"/>
          <w:b/>
          <w:color w:val="636466"/>
          <w:sz w:val="20"/>
          <w:szCs w:val="20"/>
        </w:rPr>
      </w:pPr>
      <w:r w:rsidRPr="00066D1B">
        <w:rPr>
          <w:rFonts w:ascii="Foundry Sterling Medium" w:eastAsia="Times New Roman" w:hAnsi="Foundry Sterling Medium" w:cs="Calibri"/>
          <w:b/>
          <w:color w:val="636466"/>
          <w:sz w:val="20"/>
          <w:szCs w:val="20"/>
        </w:rPr>
        <w:lastRenderedPageBreak/>
        <w:t>Części oka - zewnętrzne</w:t>
      </w:r>
    </w:p>
    <w:p w:rsidR="00957735" w:rsidRPr="00183F0B" w:rsidRDefault="00957735" w:rsidP="00957735">
      <w:pPr>
        <w:spacing w:after="0" w:line="380" w:lineRule="atLeast"/>
        <w:ind w:left="418"/>
        <w:rPr>
          <w:rFonts w:ascii="Foundry Sterling Book" w:eastAsia="Times New Roman" w:hAnsi="Foundry Sterling Book" w:cs="Calibri"/>
          <w:color w:val="636466"/>
          <w:sz w:val="24"/>
          <w:szCs w:val="24"/>
        </w:rPr>
      </w:pPr>
      <w:r w:rsidRPr="00183F0B">
        <w:rPr>
          <w:rFonts w:ascii="Foundry Sterling Book" w:eastAsia="Times New Roman" w:hAnsi="Foundry Sterling Book" w:cs="Calibri"/>
          <w:color w:val="636466"/>
          <w:sz w:val="24"/>
          <w:szCs w:val="24"/>
        </w:rPr>
        <w:t>Oko to narząd, tak jak i serce, nerki i skóra (nasz największy narząd). Anatomia oka jest niezwykle złożona.  W każdym oku znajduje się ponad dwa miliony funkcjonujących części. Należą do nich następujące struktury zewnętrzne:</w:t>
      </w:r>
    </w:p>
    <w:p w:rsidR="00957735" w:rsidRPr="00183F0B" w:rsidRDefault="00957735" w:rsidP="00957735">
      <w:pPr>
        <w:numPr>
          <w:ilvl w:val="1"/>
          <w:numId w:val="1"/>
        </w:numPr>
        <w:spacing w:after="0" w:line="240" w:lineRule="auto"/>
        <w:ind w:left="418"/>
        <w:textAlignment w:val="center"/>
        <w:rPr>
          <w:rFonts w:ascii="Calibri" w:eastAsia="Times New Roman" w:hAnsi="Calibri" w:cs="Calibri"/>
          <w:color w:val="636466"/>
        </w:rPr>
      </w:pPr>
      <w:r w:rsidRPr="00183F0B">
        <w:rPr>
          <w:rFonts w:ascii="Foundry Sterling Book" w:eastAsia="Times New Roman" w:hAnsi="Foundry Sterling Book" w:cs="Calibri"/>
          <w:color w:val="636466"/>
          <w:sz w:val="24"/>
          <w:szCs w:val="24"/>
        </w:rPr>
        <w:t>Powieki chroniące oczy.</w:t>
      </w:r>
    </w:p>
    <w:p w:rsidR="00957735" w:rsidRPr="00183F0B" w:rsidRDefault="00957735" w:rsidP="00957735">
      <w:pPr>
        <w:numPr>
          <w:ilvl w:val="1"/>
          <w:numId w:val="1"/>
        </w:numPr>
        <w:spacing w:after="0" w:line="240" w:lineRule="auto"/>
        <w:ind w:left="418"/>
        <w:textAlignment w:val="center"/>
        <w:rPr>
          <w:rFonts w:ascii="Calibri" w:eastAsia="Times New Roman" w:hAnsi="Calibri" w:cs="Calibri"/>
          <w:color w:val="636466"/>
        </w:rPr>
      </w:pPr>
      <w:r w:rsidRPr="00183F0B">
        <w:rPr>
          <w:rFonts w:ascii="Foundry Sterling Book" w:eastAsia="Times New Roman" w:hAnsi="Foundry Sterling Book" w:cs="Calibri"/>
          <w:color w:val="636466"/>
          <w:sz w:val="24"/>
          <w:szCs w:val="24"/>
        </w:rPr>
        <w:t>Twardówka i rogówka, które pokrywają i pomagają chronić wnętrze oka.</w:t>
      </w:r>
    </w:p>
    <w:p w:rsidR="00957735" w:rsidRPr="00183F0B" w:rsidRDefault="00957735" w:rsidP="00957735">
      <w:pPr>
        <w:numPr>
          <w:ilvl w:val="1"/>
          <w:numId w:val="1"/>
        </w:numPr>
        <w:spacing w:after="0" w:line="240" w:lineRule="auto"/>
        <w:ind w:left="418"/>
        <w:textAlignment w:val="center"/>
        <w:rPr>
          <w:rFonts w:ascii="Calibri" w:eastAsia="Times New Roman" w:hAnsi="Calibri" w:cs="Calibri"/>
          <w:color w:val="636466"/>
        </w:rPr>
      </w:pPr>
      <w:r w:rsidRPr="00183F0B">
        <w:rPr>
          <w:rFonts w:ascii="Foundry Sterling Book" w:eastAsia="Times New Roman" w:hAnsi="Foundry Sterling Book" w:cs="Calibri"/>
          <w:color w:val="636466"/>
          <w:sz w:val="24"/>
          <w:szCs w:val="24"/>
        </w:rPr>
        <w:t>Film łzowy, który zaopatruje rogówkę w tlen i pomaga zapewnić zdrowie i komfort oczu.</w:t>
      </w:r>
    </w:p>
    <w:p w:rsidR="00983F77" w:rsidRPr="00957735" w:rsidRDefault="00957735" w:rsidP="00957735">
      <w:pPr>
        <w:spacing w:after="0" w:line="240" w:lineRule="auto"/>
        <w:rPr>
          <w:rFonts w:ascii="Calibri" w:eastAsia="Times New Roman" w:hAnsi="Calibri" w:cs="Calibri"/>
        </w:rPr>
      </w:pPr>
      <w:r w:rsidRPr="00183F0B">
        <w:rPr>
          <w:rFonts w:ascii="Calibri" w:eastAsia="Times New Roman" w:hAnsi="Calibri" w:cs="Calibri"/>
        </w:rPr>
        <w:t> </w:t>
      </w:r>
    </w:p>
    <w:p w:rsidR="00183F0B" w:rsidRPr="00066D1B" w:rsidRDefault="00183F0B" w:rsidP="00183F0B">
      <w:pPr>
        <w:spacing w:after="0" w:line="360" w:lineRule="atLeast"/>
        <w:ind w:left="418"/>
        <w:rPr>
          <w:rFonts w:ascii="Foundry Sterling Medium" w:eastAsia="Times New Roman" w:hAnsi="Foundry Sterling Medium" w:cs="Calibri"/>
          <w:b/>
          <w:color w:val="636466"/>
          <w:sz w:val="20"/>
          <w:szCs w:val="20"/>
        </w:rPr>
      </w:pPr>
      <w:r w:rsidRPr="00066D1B">
        <w:rPr>
          <w:rFonts w:ascii="Foundry Sterling Medium" w:eastAsia="Times New Roman" w:hAnsi="Foundry Sterling Medium" w:cs="Calibri"/>
          <w:b/>
          <w:color w:val="636466"/>
          <w:sz w:val="20"/>
          <w:szCs w:val="20"/>
          <w:shd w:val="clear" w:color="auto" w:fill="FFFFFF"/>
        </w:rPr>
        <w:t>Wnętrze oka</w:t>
      </w:r>
    </w:p>
    <w:p w:rsidR="00183F0B" w:rsidRPr="00183F0B" w:rsidRDefault="00183F0B" w:rsidP="00183F0B">
      <w:pPr>
        <w:spacing w:after="0" w:line="380" w:lineRule="atLeast"/>
        <w:ind w:left="418"/>
        <w:rPr>
          <w:rFonts w:ascii="Foundry Sterling Book" w:eastAsia="Times New Roman" w:hAnsi="Foundry Sterling Book" w:cs="Calibri"/>
          <w:color w:val="636466"/>
          <w:sz w:val="24"/>
          <w:szCs w:val="24"/>
        </w:rPr>
      </w:pPr>
      <w:r w:rsidRPr="00183F0B">
        <w:rPr>
          <w:rFonts w:ascii="Foundry Sterling Book" w:eastAsia="Times New Roman" w:hAnsi="Foundry Sterling Book" w:cs="Calibri"/>
          <w:color w:val="636466"/>
          <w:sz w:val="24"/>
          <w:szCs w:val="24"/>
          <w:shd w:val="clear" w:color="auto" w:fill="FFFFFF"/>
        </w:rPr>
        <w:t>Do głównych struktur wewnętrznych oka należą:</w:t>
      </w:r>
    </w:p>
    <w:p w:rsidR="00183F0B" w:rsidRPr="00183F0B" w:rsidRDefault="00183F0B" w:rsidP="00183F0B">
      <w:pPr>
        <w:numPr>
          <w:ilvl w:val="1"/>
          <w:numId w:val="2"/>
        </w:numPr>
        <w:spacing w:after="0" w:line="240" w:lineRule="auto"/>
        <w:ind w:left="418"/>
        <w:textAlignment w:val="center"/>
        <w:rPr>
          <w:rFonts w:ascii="Calibri" w:eastAsia="Times New Roman" w:hAnsi="Calibri" w:cs="Calibri"/>
          <w:color w:val="636466"/>
        </w:rPr>
      </w:pPr>
      <w:r w:rsidRPr="00183F0B">
        <w:rPr>
          <w:rFonts w:ascii="Foundry Sterling Book" w:eastAsia="Times New Roman" w:hAnsi="Foundry Sterling Book" w:cs="Calibri"/>
          <w:color w:val="636466"/>
          <w:sz w:val="24"/>
          <w:szCs w:val="24"/>
          <w:shd w:val="clear" w:color="auto" w:fill="FFFFFF"/>
        </w:rPr>
        <w:t>Tęczówka, czyli kolorowa część oka.</w:t>
      </w:r>
    </w:p>
    <w:p w:rsidR="00183F0B" w:rsidRPr="00183F0B" w:rsidRDefault="00183F0B" w:rsidP="00183F0B">
      <w:pPr>
        <w:numPr>
          <w:ilvl w:val="1"/>
          <w:numId w:val="2"/>
        </w:numPr>
        <w:spacing w:after="0" w:line="240" w:lineRule="auto"/>
        <w:ind w:left="418"/>
        <w:textAlignment w:val="center"/>
        <w:rPr>
          <w:rFonts w:ascii="Calibri" w:eastAsia="Times New Roman" w:hAnsi="Calibri" w:cs="Calibri"/>
          <w:color w:val="636466"/>
        </w:rPr>
      </w:pPr>
      <w:r w:rsidRPr="00183F0B">
        <w:rPr>
          <w:rFonts w:ascii="Foundry Sterling Book" w:eastAsia="Times New Roman" w:hAnsi="Foundry Sterling Book" w:cs="Calibri"/>
          <w:color w:val="636466"/>
          <w:sz w:val="24"/>
          <w:szCs w:val="24"/>
          <w:shd w:val="clear" w:color="auto" w:fill="FFFFFF"/>
        </w:rPr>
        <w:t>Źrenica, czyli czarny okrągły otwór w środku tęczówki, przez który światło wnika do oczu.</w:t>
      </w:r>
    </w:p>
    <w:p w:rsidR="00183F0B" w:rsidRPr="00183F0B" w:rsidRDefault="00183F0B" w:rsidP="00183F0B">
      <w:pPr>
        <w:numPr>
          <w:ilvl w:val="1"/>
          <w:numId w:val="2"/>
        </w:numPr>
        <w:spacing w:after="0" w:line="240" w:lineRule="auto"/>
        <w:ind w:left="418"/>
        <w:textAlignment w:val="center"/>
        <w:rPr>
          <w:rFonts w:ascii="Calibri" w:eastAsia="Times New Roman" w:hAnsi="Calibri" w:cs="Calibri"/>
          <w:color w:val="636466"/>
        </w:rPr>
      </w:pPr>
      <w:r w:rsidRPr="00183F0B">
        <w:rPr>
          <w:rFonts w:ascii="Foundry Sterling Book" w:eastAsia="Times New Roman" w:hAnsi="Foundry Sterling Book" w:cs="Calibri"/>
          <w:color w:val="636466"/>
          <w:sz w:val="24"/>
          <w:szCs w:val="24"/>
          <w:shd w:val="clear" w:color="auto" w:fill="FFFFFF"/>
        </w:rPr>
        <w:t>Soczewka oczna, zawieszona za tęczówką, która pozwala Ci skupiać wzrok na bliskich i odległych przedmiotach.</w:t>
      </w:r>
    </w:p>
    <w:p w:rsidR="00183F0B" w:rsidRPr="00183F0B" w:rsidRDefault="00183F0B" w:rsidP="00183F0B">
      <w:pPr>
        <w:numPr>
          <w:ilvl w:val="1"/>
          <w:numId w:val="2"/>
        </w:numPr>
        <w:spacing w:after="0" w:line="240" w:lineRule="auto"/>
        <w:ind w:left="418"/>
        <w:textAlignment w:val="center"/>
        <w:rPr>
          <w:rFonts w:ascii="Calibri" w:eastAsia="Times New Roman" w:hAnsi="Calibri" w:cs="Calibri"/>
          <w:color w:val="636466"/>
        </w:rPr>
      </w:pPr>
      <w:r w:rsidRPr="00183F0B">
        <w:rPr>
          <w:rFonts w:ascii="Foundry Sterling Book" w:eastAsia="Times New Roman" w:hAnsi="Foundry Sterling Book" w:cs="Calibri"/>
          <w:color w:val="636466"/>
          <w:sz w:val="24"/>
          <w:szCs w:val="24"/>
          <w:shd w:val="clear" w:color="auto" w:fill="FFFFFF"/>
        </w:rPr>
        <w:t>Siatkówka, bardzo cienka warstwa, na której rozsiane są miliony fotoreceptorów zwanych „pręcikami i czopkami”.</w:t>
      </w:r>
    </w:p>
    <w:p w:rsidR="00183F0B" w:rsidRPr="00183F0B" w:rsidRDefault="00183F0B" w:rsidP="00183F0B">
      <w:pPr>
        <w:spacing w:after="0" w:line="240" w:lineRule="auto"/>
        <w:rPr>
          <w:rFonts w:ascii="Calibri" w:eastAsia="Times New Roman" w:hAnsi="Calibri" w:cs="Calibri"/>
        </w:rPr>
      </w:pPr>
      <w:r w:rsidRPr="00183F0B">
        <w:rPr>
          <w:rFonts w:ascii="Calibri" w:eastAsia="Times New Roman" w:hAnsi="Calibri" w:cs="Calibri"/>
        </w:rPr>
        <w:t> </w:t>
      </w:r>
    </w:p>
    <w:p w:rsidR="00183F0B" w:rsidRPr="00183F0B" w:rsidRDefault="00183F0B" w:rsidP="00183F0B">
      <w:pPr>
        <w:spacing w:after="0" w:line="380" w:lineRule="atLeast"/>
        <w:rPr>
          <w:rFonts w:ascii="Foundry Sterling Book" w:eastAsia="Times New Roman" w:hAnsi="Foundry Sterling Book" w:cs="Calibri"/>
          <w:color w:val="636466"/>
          <w:sz w:val="24"/>
          <w:szCs w:val="24"/>
        </w:rPr>
      </w:pPr>
      <w:r w:rsidRPr="00183F0B">
        <w:rPr>
          <w:rFonts w:ascii="Foundry Sterling Book" w:eastAsia="Times New Roman" w:hAnsi="Foundry Sterling Book" w:cs="Calibri"/>
          <w:color w:val="636466"/>
          <w:sz w:val="24"/>
          <w:szCs w:val="24"/>
          <w:shd w:val="clear" w:color="auto" w:fill="FFFFFF"/>
        </w:rPr>
        <w:t>Codziennie kiedy witasz nowy dzień, światło wpada do oka przez rogówkę i źrenice. Kiedy znajdujesz się w ciemnym pokoju i włączysz jasne światło, Twoje źrenice zwężają się, aby ograniczyć ilość światła wpadającego do oka. Odwrotna sytuacja zachodzi, kiedy wejdziesz do ciemnego pomieszczenia z zewnątrz, kiedy świeci słońce. Źrenice rozszerzają się, aby wpuścić więcej światła i abyś mógł lepiej widzieć w nowym otoczeniu.</w:t>
      </w:r>
    </w:p>
    <w:p w:rsidR="00183F0B" w:rsidRPr="00183F0B" w:rsidRDefault="00183F0B" w:rsidP="00183F0B">
      <w:pPr>
        <w:spacing w:after="0" w:line="380" w:lineRule="atLeast"/>
        <w:rPr>
          <w:rFonts w:ascii="Foundry Sterling Book" w:eastAsia="Times New Roman" w:hAnsi="Foundry Sterling Book" w:cs="Calibri"/>
          <w:color w:val="636466"/>
          <w:sz w:val="24"/>
          <w:szCs w:val="24"/>
        </w:rPr>
      </w:pPr>
      <w:r w:rsidRPr="00183F0B">
        <w:rPr>
          <w:rFonts w:ascii="Foundry Sterling Book" w:eastAsia="Times New Roman" w:hAnsi="Foundry Sterling Book" w:cs="Calibri"/>
          <w:color w:val="636466"/>
          <w:sz w:val="24"/>
          <w:szCs w:val="24"/>
          <w:shd w:val="clear" w:color="auto" w:fill="FFFFFF"/>
        </w:rPr>
        <w:t>Po tym jak światło przejdzie przez źrenice i soczewkę oczną, skupia się ono na siatkówce. I tu właśnie dzieje się coś zaskakującego - w tylnej części gałki ocznej obraz odwraca się do góry nogami! Tak, dobrze przeczytałeś.</w:t>
      </w:r>
    </w:p>
    <w:p w:rsidR="00183F0B" w:rsidRPr="00183F0B" w:rsidRDefault="00183F0B" w:rsidP="00183F0B">
      <w:pPr>
        <w:spacing w:after="0" w:line="380" w:lineRule="atLeast"/>
        <w:rPr>
          <w:rFonts w:ascii="Foundry Sterling Book" w:eastAsia="Times New Roman" w:hAnsi="Foundry Sterling Book" w:cs="Calibri"/>
          <w:color w:val="636466"/>
          <w:sz w:val="24"/>
          <w:szCs w:val="24"/>
        </w:rPr>
      </w:pPr>
      <w:r w:rsidRPr="00183F0B">
        <w:rPr>
          <w:rFonts w:ascii="Foundry Sterling Book" w:eastAsia="Times New Roman" w:hAnsi="Foundry Sterling Book" w:cs="Calibri"/>
          <w:color w:val="636466"/>
          <w:sz w:val="24"/>
          <w:szCs w:val="24"/>
          <w:shd w:val="clear" w:color="auto" w:fill="FFFFFF"/>
        </w:rPr>
        <w:t>Kiedy światło dociera do tylnej części oka, przemieszcza się wzdłuż wiązki nerwów znajdujących się w siatkówce. Otrzymane obrazy są następnie przekazywane do mózgu za pośrednictwem nerwów wzrokowych. Przetwarzając te informacje mózg ponownie odwraca obraz, tak żebyśmy nie widzieli świata do góry nogami. Gdyby tak się nie działo, nasze życie byłoby nadzwyczaj utrudnione!</w:t>
      </w:r>
    </w:p>
    <w:p w:rsidR="00183F0B" w:rsidRPr="00183F0B" w:rsidRDefault="00183F0B" w:rsidP="00183F0B">
      <w:pPr>
        <w:spacing w:after="0" w:line="240" w:lineRule="auto"/>
        <w:rPr>
          <w:rFonts w:ascii="Calibri" w:eastAsia="Times New Roman" w:hAnsi="Calibri" w:cs="Calibri"/>
        </w:rPr>
      </w:pPr>
      <w:r w:rsidRPr="00183F0B">
        <w:rPr>
          <w:rFonts w:ascii="Calibri" w:eastAsia="Times New Roman" w:hAnsi="Calibri" w:cs="Calibri"/>
        </w:rPr>
        <w:t> </w:t>
      </w:r>
    </w:p>
    <w:p w:rsidR="00183F0B" w:rsidRPr="00183F0B" w:rsidRDefault="00183F0B" w:rsidP="00183F0B">
      <w:pPr>
        <w:spacing w:after="0" w:line="240" w:lineRule="auto"/>
        <w:rPr>
          <w:rFonts w:ascii="Calibri" w:eastAsia="Times New Roman" w:hAnsi="Calibri" w:cs="Calibri"/>
        </w:rPr>
      </w:pPr>
      <w:r w:rsidRPr="00183F0B">
        <w:rPr>
          <w:rFonts w:ascii="Calibri" w:eastAsia="Times New Roman" w:hAnsi="Calibri" w:cs="Calibri"/>
        </w:rPr>
        <w:t>Dla zainteresowanych:</w:t>
      </w:r>
    </w:p>
    <w:p w:rsidR="00183F0B" w:rsidRDefault="00490B0C" w:rsidP="00183F0B">
      <w:pPr>
        <w:spacing w:after="0" w:line="240" w:lineRule="auto"/>
        <w:rPr>
          <w:rFonts w:ascii="Calibri" w:eastAsia="Times New Roman" w:hAnsi="Calibri" w:cs="Calibri"/>
        </w:rPr>
      </w:pPr>
      <w:hyperlink r:id="rId9" w:history="1">
        <w:r w:rsidR="00183F0B" w:rsidRPr="00185EA0">
          <w:rPr>
            <w:rStyle w:val="Hipercze"/>
            <w:rFonts w:ascii="Calibri" w:eastAsia="Times New Roman" w:hAnsi="Calibri" w:cs="Calibri"/>
          </w:rPr>
          <w:t>https://www.youtube.com/watch?v=WuMOHSqq4BI</w:t>
        </w:r>
      </w:hyperlink>
    </w:p>
    <w:p w:rsidR="00183F0B" w:rsidRDefault="00183F0B" w:rsidP="00183F0B">
      <w:pPr>
        <w:spacing w:after="0" w:line="240" w:lineRule="auto"/>
        <w:rPr>
          <w:rFonts w:ascii="Calibri" w:eastAsia="Times New Roman" w:hAnsi="Calibri" w:cs="Calibri"/>
        </w:rPr>
      </w:pPr>
    </w:p>
    <w:p w:rsidR="00183F0B" w:rsidRDefault="00183F0B" w:rsidP="00183F0B">
      <w:pPr>
        <w:spacing w:after="0" w:line="240" w:lineRule="auto"/>
        <w:rPr>
          <w:rFonts w:ascii="Calibri" w:eastAsia="Times New Roman" w:hAnsi="Calibri" w:cs="Calibri"/>
        </w:rPr>
      </w:pPr>
    </w:p>
    <w:p w:rsidR="00183F0B" w:rsidRDefault="00183F0B">
      <w:pPr>
        <w:rPr>
          <w:rFonts w:ascii="Calibri" w:eastAsia="Times New Roman" w:hAnsi="Calibri" w:cs="Calibri"/>
        </w:rPr>
      </w:pPr>
      <w:r>
        <w:rPr>
          <w:rFonts w:ascii="Calibri" w:eastAsia="Times New Roman" w:hAnsi="Calibri" w:cs="Calibri"/>
        </w:rPr>
        <w:br w:type="page"/>
      </w:r>
    </w:p>
    <w:p w:rsidR="00183F0B" w:rsidRPr="00183F0B" w:rsidRDefault="00183F0B" w:rsidP="00183F0B">
      <w:pPr>
        <w:pStyle w:val="NormalnyWeb"/>
        <w:spacing w:before="0" w:beforeAutospacing="0" w:after="0" w:afterAutospacing="0"/>
        <w:rPr>
          <w:rFonts w:ascii="Calibri Light" w:hAnsi="Calibri Light" w:cs="Calibri Light"/>
          <w:b/>
          <w:color w:val="1F497D" w:themeColor="text2"/>
          <w:sz w:val="40"/>
          <w:szCs w:val="40"/>
        </w:rPr>
      </w:pPr>
      <w:r w:rsidRPr="00183F0B">
        <w:rPr>
          <w:rFonts w:ascii="Calibri" w:hAnsi="Calibri" w:cs="Calibri"/>
          <w:b/>
          <w:color w:val="1F497D" w:themeColor="text2"/>
          <w:sz w:val="40"/>
          <w:szCs w:val="40"/>
        </w:rPr>
        <w:lastRenderedPageBreak/>
        <w:t>Temat:  </w:t>
      </w:r>
      <w:r w:rsidRPr="00183F0B">
        <w:rPr>
          <w:rFonts w:ascii="Calibri Light" w:hAnsi="Calibri Light" w:cs="Calibri Light"/>
          <w:b/>
          <w:color w:val="1F497D" w:themeColor="text2"/>
          <w:sz w:val="40"/>
          <w:szCs w:val="40"/>
        </w:rPr>
        <w:t>Wady wzroku i ich korygowanie</w:t>
      </w:r>
    </w:p>
    <w:p w:rsidR="00183F0B" w:rsidRDefault="00183F0B" w:rsidP="00183F0B">
      <w:pPr>
        <w:pStyle w:val="NormalnyWeb"/>
        <w:spacing w:before="0" w:beforeAutospacing="0" w:after="0" w:afterAutospacing="0"/>
        <w:rPr>
          <w:rFonts w:ascii="Calibri" w:hAnsi="Calibri" w:cs="Calibri"/>
          <w:sz w:val="22"/>
          <w:szCs w:val="22"/>
        </w:rPr>
      </w:pPr>
    </w:p>
    <w:p w:rsidR="00183F0B" w:rsidRDefault="00183F0B" w:rsidP="00183F0B">
      <w:pPr>
        <w:pStyle w:val="NormalnyWeb"/>
        <w:spacing w:before="0" w:beforeAutospacing="0" w:after="0" w:afterAutospacing="0"/>
        <w:rPr>
          <w:rFonts w:ascii="Calibri" w:hAnsi="Calibri" w:cs="Calibri"/>
          <w:sz w:val="22"/>
          <w:szCs w:val="22"/>
        </w:rPr>
      </w:pPr>
    </w:p>
    <w:p w:rsidR="00183F0B" w:rsidRDefault="00183F0B" w:rsidP="00183F0B">
      <w:pPr>
        <w:pStyle w:val="NormalnyWeb"/>
        <w:spacing w:before="0" w:beforeAutospacing="0" w:after="0" w:afterAutospacing="0"/>
        <w:rPr>
          <w:rFonts w:ascii="Calibri" w:hAnsi="Calibri" w:cs="Calibri"/>
          <w:sz w:val="22"/>
          <w:szCs w:val="22"/>
        </w:rPr>
      </w:pPr>
      <w:r>
        <w:rPr>
          <w:rFonts w:ascii="Calibri" w:hAnsi="Calibri" w:cs="Calibri"/>
          <w:sz w:val="22"/>
          <w:szCs w:val="22"/>
        </w:rPr>
        <w:t>Obejrzyj filmik:</w:t>
      </w:r>
    </w:p>
    <w:p w:rsidR="00183F0B" w:rsidRDefault="00183F0B" w:rsidP="00183F0B">
      <w:pPr>
        <w:pStyle w:val="NormalnyWeb"/>
        <w:spacing w:before="0" w:beforeAutospacing="0" w:after="0" w:afterAutospacing="0"/>
        <w:rPr>
          <w:rFonts w:ascii="Calibri" w:hAnsi="Calibri" w:cs="Calibri"/>
          <w:sz w:val="22"/>
          <w:szCs w:val="22"/>
        </w:rPr>
      </w:pPr>
      <w:r>
        <w:rPr>
          <w:rFonts w:ascii="Calibri" w:hAnsi="Calibri" w:cs="Calibri"/>
          <w:sz w:val="22"/>
          <w:szCs w:val="22"/>
        </w:rPr>
        <w:t> </w:t>
      </w:r>
    </w:p>
    <w:p w:rsidR="00183F0B" w:rsidRDefault="00490B0C" w:rsidP="00183F0B">
      <w:pPr>
        <w:pStyle w:val="NormalnyWeb"/>
        <w:spacing w:before="0" w:beforeAutospacing="0" w:after="0" w:afterAutospacing="0"/>
        <w:rPr>
          <w:rFonts w:ascii="Calibri" w:hAnsi="Calibri" w:cs="Calibri"/>
          <w:sz w:val="22"/>
          <w:szCs w:val="22"/>
        </w:rPr>
      </w:pPr>
      <w:hyperlink r:id="rId10" w:history="1">
        <w:r w:rsidR="00183F0B" w:rsidRPr="00185EA0">
          <w:rPr>
            <w:rStyle w:val="Hipercze"/>
            <w:rFonts w:ascii="Calibri" w:hAnsi="Calibri" w:cs="Calibri"/>
            <w:sz w:val="22"/>
            <w:szCs w:val="22"/>
          </w:rPr>
          <w:t>https://youtu.be/j_AFOIXMoAo</w:t>
        </w:r>
      </w:hyperlink>
    </w:p>
    <w:p w:rsidR="00183F0B" w:rsidRDefault="00183F0B" w:rsidP="00183F0B">
      <w:pPr>
        <w:pStyle w:val="NormalnyWeb"/>
        <w:spacing w:before="0" w:beforeAutospacing="0" w:after="0" w:afterAutospacing="0"/>
        <w:rPr>
          <w:rFonts w:ascii="Calibri" w:hAnsi="Calibri" w:cs="Calibri"/>
          <w:sz w:val="22"/>
          <w:szCs w:val="22"/>
        </w:rPr>
      </w:pPr>
    </w:p>
    <w:p w:rsidR="00183F0B" w:rsidRDefault="00183F0B" w:rsidP="00183F0B">
      <w:pPr>
        <w:pStyle w:val="NormalnyWeb"/>
        <w:spacing w:before="0" w:beforeAutospacing="0" w:after="0" w:afterAutospacing="0"/>
        <w:rPr>
          <w:rFonts w:ascii="Calibri" w:hAnsi="Calibri" w:cs="Calibri"/>
          <w:sz w:val="22"/>
          <w:szCs w:val="22"/>
        </w:rPr>
      </w:pPr>
    </w:p>
    <w:p w:rsidR="00183F0B" w:rsidRDefault="00183F0B" w:rsidP="00183F0B">
      <w:pPr>
        <w:pStyle w:val="NormalnyWeb"/>
        <w:spacing w:before="0" w:beforeAutospacing="0" w:after="0" w:afterAutospacing="0"/>
        <w:rPr>
          <w:rFonts w:ascii="Calibri" w:hAnsi="Calibri" w:cs="Calibri"/>
          <w:sz w:val="22"/>
          <w:szCs w:val="22"/>
        </w:rPr>
      </w:pPr>
      <w:r>
        <w:rPr>
          <w:rFonts w:ascii="Calibri" w:hAnsi="Calibri" w:cs="Calibri"/>
          <w:sz w:val="22"/>
          <w:szCs w:val="22"/>
        </w:rPr>
        <w:t> </w:t>
      </w:r>
    </w:p>
    <w:p w:rsidR="00183F0B" w:rsidRPr="00983F77" w:rsidRDefault="00183F0B" w:rsidP="00183F0B">
      <w:pPr>
        <w:pStyle w:val="NormalnyWeb"/>
        <w:spacing w:before="0" w:beforeAutospacing="0" w:after="0" w:afterAutospacing="0" w:line="380" w:lineRule="atLeast"/>
        <w:rPr>
          <w:rFonts w:ascii="Calibri" w:hAnsi="Calibri" w:cs="Calibri"/>
          <w:color w:val="C0504D" w:themeColor="accent2"/>
          <w:sz w:val="40"/>
          <w:szCs w:val="40"/>
        </w:rPr>
      </w:pPr>
      <w:r w:rsidRPr="00983F77">
        <w:rPr>
          <w:rFonts w:ascii="Calibri" w:hAnsi="Calibri" w:cs="Calibri"/>
          <w:color w:val="C0504D" w:themeColor="accent2"/>
          <w:sz w:val="40"/>
          <w:szCs w:val="40"/>
          <w:shd w:val="clear" w:color="auto" w:fill="FFFFFF"/>
        </w:rPr>
        <w:t>Wady wzroku:</w:t>
      </w:r>
    </w:p>
    <w:p w:rsidR="00183F0B" w:rsidRDefault="00183F0B" w:rsidP="00183F0B">
      <w:pPr>
        <w:pStyle w:val="NormalnyWeb"/>
        <w:spacing w:before="440" w:beforeAutospacing="0" w:after="300" w:afterAutospacing="0" w:line="560" w:lineRule="atLeast"/>
        <w:rPr>
          <w:rFonts w:ascii="Roboto" w:hAnsi="Roboto" w:cs="Calibri"/>
          <w:color w:val="22459D"/>
          <w:sz w:val="41"/>
          <w:szCs w:val="41"/>
        </w:rPr>
      </w:pPr>
      <w:r>
        <w:rPr>
          <w:rFonts w:ascii="Roboto" w:hAnsi="Roboto" w:cs="Calibri"/>
          <w:b/>
          <w:bCs/>
          <w:color w:val="22459D"/>
          <w:sz w:val="41"/>
          <w:szCs w:val="41"/>
          <w:shd w:val="clear" w:color="auto" w:fill="FFFFFF"/>
        </w:rPr>
        <w:t xml:space="preserve">Krótkowzroczność </w:t>
      </w:r>
    </w:p>
    <w:p w:rsidR="00183F0B" w:rsidRDefault="00183F0B" w:rsidP="00183F0B">
      <w:pPr>
        <w:pStyle w:val="NormalnyWeb"/>
        <w:spacing w:before="0" w:beforeAutospacing="0" w:after="0" w:afterAutospacing="0" w:line="380" w:lineRule="atLeast"/>
        <w:rPr>
          <w:rFonts w:ascii="Foundry Sterling Book" w:hAnsi="Foundry Sterling Book" w:cs="Calibri"/>
          <w:color w:val="636466"/>
        </w:rPr>
      </w:pPr>
      <w:r>
        <w:rPr>
          <w:rFonts w:ascii="Foundry Sterling Book" w:hAnsi="Foundry Sterling Book" w:cs="Calibri"/>
          <w:color w:val="636466"/>
          <w:shd w:val="clear" w:color="auto" w:fill="FFFFFF"/>
        </w:rPr>
        <w:t>Kiedy światło wpadające do oka skupia się przed siatkówką, a nie bezpośrednio na niej, mamy do czynienia z krótkowzrocznością. Przedmioty znajdujące się w oddali będą zamazane i niewyraźne. Jeśli cierpisz na krótkowzroczność , możesz mieć większe niż normalnie oczy.</w:t>
      </w:r>
    </w:p>
    <w:p w:rsidR="00183F0B" w:rsidRDefault="00183F0B" w:rsidP="00183F0B">
      <w:pPr>
        <w:pStyle w:val="NormalnyWeb"/>
        <w:spacing w:before="0" w:beforeAutospacing="0" w:after="0" w:afterAutospacing="0"/>
        <w:rPr>
          <w:rFonts w:ascii="Roboto" w:hAnsi="Roboto" w:cs="Calibri"/>
          <w:color w:val="22459D"/>
          <w:sz w:val="41"/>
          <w:szCs w:val="41"/>
        </w:rPr>
      </w:pPr>
      <w:r>
        <w:rPr>
          <w:rFonts w:ascii="Roboto" w:hAnsi="Roboto" w:cs="Calibri"/>
          <w:b/>
          <w:bCs/>
          <w:color w:val="22459D"/>
          <w:sz w:val="41"/>
          <w:szCs w:val="41"/>
          <w:shd w:val="clear" w:color="auto" w:fill="FFFFFF"/>
        </w:rPr>
        <w:t xml:space="preserve">Dalekowzroczność </w:t>
      </w:r>
    </w:p>
    <w:p w:rsidR="00183F0B" w:rsidRDefault="00183F0B" w:rsidP="00183F0B">
      <w:pPr>
        <w:pStyle w:val="NormalnyWeb"/>
        <w:spacing w:before="0" w:beforeAutospacing="0" w:after="0" w:afterAutospacing="0" w:line="380" w:lineRule="atLeast"/>
        <w:rPr>
          <w:rFonts w:ascii="Foundry Sterling Book" w:hAnsi="Foundry Sterling Book" w:cs="Calibri"/>
          <w:color w:val="636466"/>
        </w:rPr>
      </w:pPr>
      <w:r>
        <w:rPr>
          <w:rFonts w:ascii="Foundry Sterling Book" w:hAnsi="Foundry Sterling Book" w:cs="Calibri"/>
          <w:color w:val="636466"/>
          <w:shd w:val="clear" w:color="auto" w:fill="FFFFFF"/>
        </w:rPr>
        <w:t xml:space="preserve">Jak się zapewne domyślasz, w przypadku nadwzroczności( dalekowzroczność ) zachodzi odwrotna sytuacja. Tutaj światło wpadające do oka przez źrenicę ogniskuje się za siatkówką. Często jest to wynikiem spłaszczonej rogówki lub krótszej od standardowej gałki ocznej. </w:t>
      </w:r>
    </w:p>
    <w:p w:rsidR="00183F0B" w:rsidRDefault="00183F0B" w:rsidP="00183F0B">
      <w:pPr>
        <w:pStyle w:val="NormalnyWeb"/>
        <w:spacing w:before="0" w:beforeAutospacing="0" w:after="0" w:afterAutospacing="0" w:line="380" w:lineRule="atLeast"/>
        <w:rPr>
          <w:rFonts w:ascii="Foundry Sterling Book" w:hAnsi="Foundry Sterling Book" w:cs="Calibri"/>
          <w:color w:val="636466"/>
        </w:rPr>
      </w:pPr>
      <w:r>
        <w:rPr>
          <w:rFonts w:ascii="Foundry Sterling Book" w:hAnsi="Foundry Sterling Book" w:cs="Calibri"/>
          <w:color w:val="636466"/>
          <w:shd w:val="clear" w:color="auto" w:fill="FFFFFF"/>
        </w:rPr>
        <w:t>Innym problemem ze wzrokiem, który dotyka nas wszystkich w określonym wieku jest starczowzroczność , która występuje gdy soczewka oczna traci zdolność do akomodacji. Przedmioty znajdujące się blisko wydają się być wtedy zamazane, dlatego osoby w wieku około 45 lat, aby móc przeczytać jadłospis, często muszą trzymać go z dala od oczu.</w:t>
      </w:r>
    </w:p>
    <w:p w:rsidR="00183F0B" w:rsidRPr="00183F0B" w:rsidRDefault="00183F0B" w:rsidP="00183F0B">
      <w:pPr>
        <w:pStyle w:val="NormalnyWeb"/>
        <w:spacing w:before="0" w:beforeAutospacing="0" w:after="0" w:afterAutospacing="0" w:line="380" w:lineRule="atLeast"/>
        <w:rPr>
          <w:rFonts w:ascii="Calibri" w:hAnsi="Calibri" w:cs="Calibri"/>
          <w:color w:val="636466"/>
        </w:rPr>
      </w:pPr>
      <w:r>
        <w:rPr>
          <w:rFonts w:ascii="Calibri" w:hAnsi="Calibri" w:cs="Calibri"/>
          <w:color w:val="636466"/>
        </w:rPr>
        <w:t> </w:t>
      </w:r>
      <w:r>
        <w:rPr>
          <w:rFonts w:ascii="Roboto" w:hAnsi="Roboto" w:cs="Calibri"/>
          <w:b/>
          <w:bCs/>
          <w:color w:val="22459D"/>
          <w:sz w:val="41"/>
          <w:szCs w:val="41"/>
          <w:shd w:val="clear" w:color="auto" w:fill="FFFFFF"/>
        </w:rPr>
        <w:t xml:space="preserve">Astygmatyzm </w:t>
      </w:r>
    </w:p>
    <w:p w:rsidR="00183F0B" w:rsidRDefault="00183F0B" w:rsidP="00183F0B">
      <w:pPr>
        <w:pStyle w:val="NormalnyWeb"/>
        <w:spacing w:before="0" w:beforeAutospacing="0" w:after="380" w:afterAutospacing="0" w:line="380" w:lineRule="atLeast"/>
        <w:rPr>
          <w:rFonts w:ascii="Montserrat" w:hAnsi="Montserrat" w:cs="Calibri"/>
          <w:color w:val="222222"/>
          <w:sz w:val="23"/>
          <w:szCs w:val="23"/>
        </w:rPr>
      </w:pPr>
      <w:r>
        <w:rPr>
          <w:rFonts w:ascii="Montserrat" w:hAnsi="Montserrat" w:cs="Calibri"/>
          <w:b/>
          <w:bCs/>
          <w:color w:val="222222"/>
          <w:sz w:val="23"/>
          <w:szCs w:val="23"/>
          <w:shd w:val="clear" w:color="auto" w:fill="FFFFFF"/>
        </w:rPr>
        <w:t>Niezborność oka</w:t>
      </w:r>
      <w:r>
        <w:rPr>
          <w:rFonts w:ascii="Montserrat" w:hAnsi="Montserrat" w:cs="Calibri"/>
          <w:color w:val="222222"/>
          <w:sz w:val="23"/>
          <w:szCs w:val="23"/>
          <w:shd w:val="clear" w:color="auto" w:fill="FFFFFF"/>
        </w:rPr>
        <w:t>, czyli </w:t>
      </w:r>
      <w:r>
        <w:rPr>
          <w:rFonts w:ascii="Montserrat" w:hAnsi="Montserrat" w:cs="Calibri"/>
          <w:b/>
          <w:bCs/>
          <w:color w:val="222222"/>
          <w:sz w:val="23"/>
          <w:szCs w:val="23"/>
          <w:shd w:val="clear" w:color="auto" w:fill="FFFFFF"/>
        </w:rPr>
        <w:t>astygmatyzm</w:t>
      </w:r>
      <w:r>
        <w:rPr>
          <w:rFonts w:ascii="Montserrat" w:hAnsi="Montserrat" w:cs="Calibri"/>
          <w:color w:val="222222"/>
          <w:sz w:val="23"/>
          <w:szCs w:val="23"/>
          <w:shd w:val="clear" w:color="auto" w:fill="FFFFFF"/>
        </w:rPr>
        <w:t>, objawia się zazwyczaj nieostrym widzeniem. Osoby, które mają tą przypadłość muszą mocno skupiać wzrok, by zobaczyć w sposób ostry obserwowany przedmiot. Przy tym marszczą brwi i mrużą oczy. Często narzekają na uporczywy ból głowy. Wynika to z nieprawidłowości krzywizn oka, które źle skupiają promienie, a w efekcie ich wiązka nie jest skupiona w jednym, a w dwóch punktach. Z tego powodu widzimy rozmazany obraz.</w:t>
      </w:r>
    </w:p>
    <w:p w:rsidR="00183F0B" w:rsidRDefault="00183F0B" w:rsidP="00183F0B">
      <w:pPr>
        <w:pStyle w:val="NormalnyWeb"/>
        <w:spacing w:before="0" w:beforeAutospacing="0" w:after="0" w:afterAutospacing="0"/>
        <w:rPr>
          <w:rFonts w:ascii="Roboto" w:hAnsi="Roboto" w:cs="Calibri"/>
          <w:b/>
          <w:bCs/>
          <w:color w:val="22459D"/>
          <w:sz w:val="41"/>
          <w:szCs w:val="41"/>
          <w:shd w:val="clear" w:color="auto" w:fill="FFFFFF"/>
        </w:rPr>
      </w:pPr>
      <w:r>
        <w:rPr>
          <w:rFonts w:ascii="Calibri" w:hAnsi="Calibri" w:cs="Calibri"/>
          <w:sz w:val="22"/>
          <w:szCs w:val="22"/>
        </w:rPr>
        <w:t>  </w:t>
      </w:r>
      <w:r w:rsidRPr="00183F0B">
        <w:rPr>
          <w:rFonts w:ascii="Roboto" w:hAnsi="Roboto" w:cs="Calibri"/>
          <w:b/>
          <w:bCs/>
          <w:color w:val="22459D"/>
          <w:sz w:val="41"/>
          <w:szCs w:val="41"/>
          <w:shd w:val="clear" w:color="auto" w:fill="FFFFFF"/>
        </w:rPr>
        <w:t>Zez</w:t>
      </w:r>
    </w:p>
    <w:p w:rsidR="00183F0B" w:rsidRPr="00183F0B" w:rsidRDefault="00183F0B" w:rsidP="00183F0B">
      <w:pPr>
        <w:pStyle w:val="NormalnyWeb"/>
        <w:spacing w:before="0" w:beforeAutospacing="0" w:after="0" w:afterAutospacing="0"/>
        <w:rPr>
          <w:rFonts w:ascii="Roboto" w:hAnsi="Roboto" w:cs="Calibri"/>
          <w:b/>
          <w:bCs/>
          <w:color w:val="22459D"/>
          <w:sz w:val="41"/>
          <w:szCs w:val="41"/>
          <w:shd w:val="clear" w:color="auto" w:fill="FFFFFF"/>
        </w:rPr>
      </w:pPr>
      <w:r>
        <w:rPr>
          <w:rStyle w:val="Pogrubienie"/>
          <w:rFonts w:ascii="Muli" w:hAnsi="Muli"/>
          <w:color w:val="333333"/>
          <w:sz w:val="27"/>
          <w:szCs w:val="27"/>
          <w:bdr w:val="none" w:sz="0" w:space="0" w:color="auto" w:frame="1"/>
        </w:rPr>
        <w:t>Zez </w:t>
      </w:r>
      <w:r>
        <w:rPr>
          <w:rFonts w:ascii="Muli" w:hAnsi="Muli"/>
          <w:color w:val="333333"/>
          <w:sz w:val="27"/>
          <w:szCs w:val="27"/>
        </w:rPr>
        <w:t>to wada oczu polegająca na osłabieniu mięśni ocznych. Efektem tego jest zmiana kąta patrzenia jednego oka względem drugiego i zaburzenia widzenia stereoskopowego.</w:t>
      </w:r>
    </w:p>
    <w:p w:rsidR="00183F0B" w:rsidRDefault="00183F0B" w:rsidP="00183F0B">
      <w:pPr>
        <w:pStyle w:val="NormalnyWeb"/>
        <w:spacing w:before="0" w:beforeAutospacing="0" w:after="0" w:afterAutospacing="0"/>
        <w:rPr>
          <w:rFonts w:ascii="Calibri" w:hAnsi="Calibri" w:cs="Calibri"/>
          <w:sz w:val="22"/>
          <w:szCs w:val="22"/>
        </w:rPr>
      </w:pPr>
      <w:r>
        <w:rPr>
          <w:rFonts w:ascii="Calibri" w:hAnsi="Calibri" w:cs="Calibri"/>
          <w:sz w:val="22"/>
          <w:szCs w:val="22"/>
        </w:rPr>
        <w:t> </w:t>
      </w:r>
    </w:p>
    <w:p w:rsidR="00957735" w:rsidRDefault="00957735" w:rsidP="00183F0B">
      <w:pPr>
        <w:pStyle w:val="NormalnyWeb"/>
        <w:spacing w:before="440" w:beforeAutospacing="0" w:after="300" w:afterAutospacing="0" w:line="560" w:lineRule="atLeast"/>
        <w:rPr>
          <w:rFonts w:ascii="Calibri" w:hAnsi="Calibri" w:cs="Calibri"/>
          <w:sz w:val="40"/>
          <w:szCs w:val="40"/>
        </w:rPr>
      </w:pPr>
    </w:p>
    <w:p w:rsidR="00183F0B" w:rsidRPr="00957735" w:rsidRDefault="00983F77" w:rsidP="00183F0B">
      <w:pPr>
        <w:pStyle w:val="NormalnyWeb"/>
        <w:spacing w:before="440" w:beforeAutospacing="0" w:after="300" w:afterAutospacing="0" w:line="560" w:lineRule="atLeast"/>
        <w:rPr>
          <w:rFonts w:ascii="Calibri" w:hAnsi="Calibri" w:cs="Calibri"/>
          <w:color w:val="00B050"/>
          <w:sz w:val="40"/>
          <w:szCs w:val="40"/>
        </w:rPr>
      </w:pPr>
      <w:r w:rsidRPr="00957735">
        <w:rPr>
          <w:rFonts w:ascii="Calibri" w:hAnsi="Calibri" w:cs="Calibri"/>
          <w:color w:val="00B050"/>
          <w:sz w:val="40"/>
          <w:szCs w:val="40"/>
        </w:rPr>
        <w:lastRenderedPageBreak/>
        <w:t>Korygowanie wad wzroku:</w:t>
      </w:r>
    </w:p>
    <w:p w:rsidR="00983F77" w:rsidRDefault="00983F77" w:rsidP="00183F0B">
      <w:pPr>
        <w:pStyle w:val="NormalnyWeb"/>
        <w:spacing w:before="440" w:beforeAutospacing="0" w:after="300" w:afterAutospacing="0" w:line="560" w:lineRule="atLeast"/>
        <w:rPr>
          <w:rFonts w:ascii="Calibri" w:hAnsi="Calibri" w:cs="Calibri"/>
          <w:sz w:val="28"/>
          <w:szCs w:val="28"/>
        </w:rPr>
      </w:pPr>
      <w:r>
        <w:rPr>
          <w:rFonts w:ascii="Calibri" w:hAnsi="Calibri" w:cs="Calibri"/>
          <w:sz w:val="28"/>
          <w:szCs w:val="28"/>
        </w:rPr>
        <w:t>Zapoznaj się z materiałem:</w:t>
      </w:r>
    </w:p>
    <w:p w:rsidR="00983F77" w:rsidRDefault="00490B0C" w:rsidP="00183F0B">
      <w:pPr>
        <w:pStyle w:val="NormalnyWeb"/>
        <w:spacing w:before="440" w:beforeAutospacing="0" w:after="300" w:afterAutospacing="0" w:line="560" w:lineRule="atLeast"/>
        <w:rPr>
          <w:rFonts w:ascii="Calibri" w:hAnsi="Calibri" w:cs="Calibri"/>
          <w:sz w:val="28"/>
          <w:szCs w:val="28"/>
        </w:rPr>
      </w:pPr>
      <w:hyperlink r:id="rId11" w:history="1">
        <w:r w:rsidR="00983F77" w:rsidRPr="00983F77">
          <w:rPr>
            <w:rStyle w:val="Hipercze"/>
            <w:rFonts w:ascii="Calibri" w:hAnsi="Calibri" w:cs="Calibri"/>
            <w:sz w:val="28"/>
            <w:szCs w:val="28"/>
          </w:rPr>
          <w:t>https://epodreczniki.pl/a/wady-wzroku---krotkowzrocznosc-i-dalekowzrocznosc-oraz-ich-korekcja/DiyCpP8iH</w:t>
        </w:r>
      </w:hyperlink>
    </w:p>
    <w:p w:rsidR="00983F77" w:rsidRDefault="00066D1B" w:rsidP="00183F0B">
      <w:pPr>
        <w:pStyle w:val="NormalnyWeb"/>
        <w:spacing w:before="440" w:beforeAutospacing="0" w:after="300" w:afterAutospacing="0" w:line="560" w:lineRule="atLeast"/>
        <w:rPr>
          <w:rFonts w:ascii="Calibri" w:hAnsi="Calibri" w:cs="Calibri"/>
          <w:sz w:val="28"/>
          <w:szCs w:val="28"/>
        </w:rPr>
      </w:pPr>
      <w:r>
        <w:rPr>
          <w:rFonts w:ascii="Calibri" w:hAnsi="Calibri" w:cs="Calibri"/>
          <w:sz w:val="28"/>
          <w:szCs w:val="28"/>
        </w:rPr>
        <w:t>Do zeszytu:</w:t>
      </w:r>
    </w:p>
    <w:p w:rsidR="00983F77" w:rsidRPr="00983F77" w:rsidRDefault="00957735" w:rsidP="00183F0B">
      <w:pPr>
        <w:pStyle w:val="NormalnyWeb"/>
        <w:spacing w:before="440" w:beforeAutospacing="0" w:after="300" w:afterAutospacing="0" w:line="560" w:lineRule="atLeast"/>
        <w:rPr>
          <w:rFonts w:ascii="Calibri" w:hAnsi="Calibri" w:cs="Calibri"/>
          <w:sz w:val="28"/>
          <w:szCs w:val="28"/>
        </w:rPr>
      </w:pPr>
      <w:r>
        <w:rPr>
          <w:rFonts w:ascii="Calibri" w:hAnsi="Calibri" w:cs="Calibri"/>
          <w:noProof/>
          <w:sz w:val="28"/>
          <w:szCs w:val="28"/>
        </w:rPr>
        <w:drawing>
          <wp:inline distT="0" distB="0" distL="0" distR="0">
            <wp:extent cx="6834171" cy="4017434"/>
            <wp:effectExtent l="19050" t="0" r="4779"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6841557" cy="4021776"/>
                    </a:xfrm>
                    <a:prstGeom prst="rect">
                      <a:avLst/>
                    </a:prstGeom>
                    <a:noFill/>
                    <a:ln w="9525">
                      <a:noFill/>
                      <a:miter lim="800000"/>
                      <a:headEnd/>
                      <a:tailEnd/>
                    </a:ln>
                  </pic:spPr>
                </pic:pic>
              </a:graphicData>
            </a:graphic>
          </wp:inline>
        </w:drawing>
      </w:r>
    </w:p>
    <w:p w:rsidR="00983F77" w:rsidRPr="00983F77" w:rsidRDefault="00983F77" w:rsidP="00183F0B">
      <w:pPr>
        <w:pStyle w:val="NormalnyWeb"/>
        <w:spacing w:before="440" w:beforeAutospacing="0" w:after="300" w:afterAutospacing="0" w:line="560" w:lineRule="atLeast"/>
        <w:rPr>
          <w:rFonts w:ascii="Calibri" w:hAnsi="Calibri" w:cs="Calibri"/>
          <w:sz w:val="40"/>
          <w:szCs w:val="40"/>
        </w:rPr>
      </w:pPr>
    </w:p>
    <w:p w:rsidR="00183F0B" w:rsidRDefault="00183F0B" w:rsidP="00183F0B">
      <w:pPr>
        <w:pStyle w:val="NormalnyWeb"/>
        <w:spacing w:before="0" w:beforeAutospacing="0" w:after="0" w:afterAutospacing="0"/>
        <w:rPr>
          <w:rFonts w:ascii="Calibri" w:hAnsi="Calibri" w:cs="Calibri"/>
          <w:sz w:val="22"/>
          <w:szCs w:val="22"/>
        </w:rPr>
      </w:pPr>
      <w:r>
        <w:rPr>
          <w:rFonts w:ascii="Calibri" w:hAnsi="Calibri" w:cs="Calibri"/>
          <w:sz w:val="22"/>
          <w:szCs w:val="22"/>
        </w:rPr>
        <w:t> </w:t>
      </w:r>
    </w:p>
    <w:p w:rsidR="00183F0B" w:rsidRDefault="00183F0B" w:rsidP="00183F0B">
      <w:pPr>
        <w:pStyle w:val="NormalnyWeb"/>
        <w:spacing w:before="0" w:beforeAutospacing="0" w:after="0" w:afterAutospacing="0"/>
        <w:rPr>
          <w:rFonts w:ascii="Calibri" w:hAnsi="Calibri" w:cs="Calibri"/>
          <w:sz w:val="22"/>
          <w:szCs w:val="22"/>
        </w:rPr>
      </w:pPr>
      <w:r>
        <w:rPr>
          <w:rFonts w:ascii="Calibri" w:hAnsi="Calibri" w:cs="Calibri"/>
          <w:sz w:val="22"/>
          <w:szCs w:val="22"/>
        </w:rPr>
        <w:t> </w:t>
      </w:r>
    </w:p>
    <w:p w:rsidR="00183F0B" w:rsidRDefault="00183F0B" w:rsidP="00183F0B">
      <w:pPr>
        <w:pStyle w:val="NormalnyWeb"/>
        <w:spacing w:before="0" w:beforeAutospacing="0" w:after="0" w:afterAutospacing="0"/>
        <w:rPr>
          <w:rFonts w:ascii="Calibri" w:hAnsi="Calibri" w:cs="Calibri"/>
          <w:sz w:val="22"/>
          <w:szCs w:val="22"/>
        </w:rPr>
      </w:pPr>
      <w:r>
        <w:rPr>
          <w:rFonts w:ascii="Calibri" w:hAnsi="Calibri" w:cs="Calibri"/>
          <w:sz w:val="22"/>
          <w:szCs w:val="22"/>
        </w:rPr>
        <w:t> </w:t>
      </w:r>
    </w:p>
    <w:p w:rsidR="00183F0B" w:rsidRDefault="00183F0B" w:rsidP="00183F0B">
      <w:pPr>
        <w:pStyle w:val="NormalnyWeb"/>
        <w:spacing w:before="0" w:beforeAutospacing="0" w:after="0" w:afterAutospacing="0"/>
        <w:rPr>
          <w:rFonts w:ascii="Calibri" w:hAnsi="Calibri" w:cs="Calibri"/>
          <w:sz w:val="22"/>
          <w:szCs w:val="22"/>
        </w:rPr>
      </w:pPr>
      <w:r>
        <w:rPr>
          <w:rFonts w:ascii="Calibri" w:hAnsi="Calibri" w:cs="Calibri"/>
          <w:sz w:val="22"/>
          <w:szCs w:val="22"/>
        </w:rPr>
        <w:t> </w:t>
      </w:r>
    </w:p>
    <w:p w:rsidR="00183F0B" w:rsidRDefault="00183F0B" w:rsidP="00183F0B">
      <w:pPr>
        <w:pStyle w:val="NormalnyWeb"/>
        <w:spacing w:before="0" w:beforeAutospacing="0" w:after="0" w:afterAutospacing="0"/>
        <w:rPr>
          <w:rFonts w:ascii="Calibri" w:hAnsi="Calibri" w:cs="Calibri"/>
          <w:sz w:val="22"/>
          <w:szCs w:val="22"/>
        </w:rPr>
      </w:pPr>
      <w:r>
        <w:rPr>
          <w:rFonts w:ascii="Calibri" w:hAnsi="Calibri" w:cs="Calibri"/>
          <w:sz w:val="22"/>
          <w:szCs w:val="22"/>
        </w:rPr>
        <w:t> </w:t>
      </w:r>
    </w:p>
    <w:p w:rsidR="00183F0B" w:rsidRPr="00183F0B" w:rsidRDefault="00183F0B" w:rsidP="00183F0B">
      <w:pPr>
        <w:spacing w:after="0" w:line="240" w:lineRule="auto"/>
        <w:rPr>
          <w:rFonts w:ascii="Calibri" w:eastAsia="Times New Roman" w:hAnsi="Calibri" w:cs="Calibri"/>
        </w:rPr>
      </w:pPr>
    </w:p>
    <w:sectPr w:rsidR="00183F0B" w:rsidRPr="00183F0B" w:rsidSect="0095773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0C" w:rsidRDefault="00490B0C" w:rsidP="00957735">
      <w:pPr>
        <w:spacing w:after="0" w:line="240" w:lineRule="auto"/>
      </w:pPr>
      <w:r>
        <w:separator/>
      </w:r>
    </w:p>
  </w:endnote>
  <w:endnote w:type="continuationSeparator" w:id="0">
    <w:p w:rsidR="00490B0C" w:rsidRDefault="00490B0C" w:rsidP="00957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Foundry Sterling Book">
    <w:altName w:val="Times New Roman"/>
    <w:panose1 w:val="00000000000000000000"/>
    <w:charset w:val="00"/>
    <w:family w:val="roman"/>
    <w:notTrueType/>
    <w:pitch w:val="default"/>
  </w:font>
  <w:font w:name="Foundry Sterling Medium">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Mul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0C" w:rsidRDefault="00490B0C" w:rsidP="00957735">
      <w:pPr>
        <w:spacing w:after="0" w:line="240" w:lineRule="auto"/>
      </w:pPr>
      <w:r>
        <w:separator/>
      </w:r>
    </w:p>
  </w:footnote>
  <w:footnote w:type="continuationSeparator" w:id="0">
    <w:p w:rsidR="00490B0C" w:rsidRDefault="00490B0C" w:rsidP="00957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6629B"/>
    <w:multiLevelType w:val="multilevel"/>
    <w:tmpl w:val="4DD43B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63D1F"/>
    <w:multiLevelType w:val="multilevel"/>
    <w:tmpl w:val="85AE0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0B"/>
    <w:rsid w:val="00066D1B"/>
    <w:rsid w:val="00183F0B"/>
    <w:rsid w:val="00490B0C"/>
    <w:rsid w:val="004F3078"/>
    <w:rsid w:val="005C32A9"/>
    <w:rsid w:val="00656E1C"/>
    <w:rsid w:val="007147A9"/>
    <w:rsid w:val="00911526"/>
    <w:rsid w:val="00957735"/>
    <w:rsid w:val="00983F77"/>
    <w:rsid w:val="00A07B63"/>
    <w:rsid w:val="00CD6EE5"/>
    <w:rsid w:val="00E248E5"/>
    <w:rsid w:val="00E53ED6"/>
    <w:rsid w:val="00FB7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83F0B"/>
    <w:pPr>
      <w:spacing w:before="100" w:beforeAutospacing="1" w:after="100" w:afterAutospacing="1" w:line="240" w:lineRule="auto"/>
    </w:pPr>
    <w:rPr>
      <w:rFonts w:ascii="Times New Roman" w:eastAsia="Times New Roman" w:hAnsi="Times New Roman" w:cs="Times New Roman"/>
      <w:sz w:val="24"/>
      <w:szCs w:val="24"/>
    </w:rPr>
  </w:style>
  <w:style w:type="character" w:styleId="HTML-cytat">
    <w:name w:val="HTML Cite"/>
    <w:basedOn w:val="Domylnaczcionkaakapitu"/>
    <w:uiPriority w:val="99"/>
    <w:semiHidden/>
    <w:unhideWhenUsed/>
    <w:rsid w:val="00183F0B"/>
    <w:rPr>
      <w:i/>
      <w:iCs/>
    </w:rPr>
  </w:style>
  <w:style w:type="character" w:styleId="Hipercze">
    <w:name w:val="Hyperlink"/>
    <w:basedOn w:val="Domylnaczcionkaakapitu"/>
    <w:uiPriority w:val="99"/>
    <w:unhideWhenUsed/>
    <w:rsid w:val="00183F0B"/>
    <w:rPr>
      <w:color w:val="0000FF"/>
      <w:u w:val="single"/>
    </w:rPr>
  </w:style>
  <w:style w:type="paragraph" w:styleId="Tekstdymka">
    <w:name w:val="Balloon Text"/>
    <w:basedOn w:val="Normalny"/>
    <w:link w:val="TekstdymkaZnak"/>
    <w:uiPriority w:val="99"/>
    <w:semiHidden/>
    <w:unhideWhenUsed/>
    <w:rsid w:val="00183F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F0B"/>
    <w:rPr>
      <w:rFonts w:ascii="Tahoma" w:hAnsi="Tahoma" w:cs="Tahoma"/>
      <w:sz w:val="16"/>
      <w:szCs w:val="16"/>
    </w:rPr>
  </w:style>
  <w:style w:type="character" w:styleId="Pogrubienie">
    <w:name w:val="Strong"/>
    <w:basedOn w:val="Domylnaczcionkaakapitu"/>
    <w:uiPriority w:val="22"/>
    <w:qFormat/>
    <w:rsid w:val="00183F0B"/>
    <w:rPr>
      <w:b/>
      <w:bCs/>
    </w:rPr>
  </w:style>
  <w:style w:type="character" w:styleId="UyteHipercze">
    <w:name w:val="FollowedHyperlink"/>
    <w:basedOn w:val="Domylnaczcionkaakapitu"/>
    <w:uiPriority w:val="99"/>
    <w:semiHidden/>
    <w:unhideWhenUsed/>
    <w:rsid w:val="00183F0B"/>
    <w:rPr>
      <w:color w:val="800080" w:themeColor="followedHyperlink"/>
      <w:u w:val="single"/>
    </w:rPr>
  </w:style>
  <w:style w:type="paragraph" w:styleId="Nagwek">
    <w:name w:val="header"/>
    <w:basedOn w:val="Normalny"/>
    <w:link w:val="NagwekZnak"/>
    <w:uiPriority w:val="99"/>
    <w:semiHidden/>
    <w:unhideWhenUsed/>
    <w:rsid w:val="009577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57735"/>
  </w:style>
  <w:style w:type="paragraph" w:styleId="Stopka">
    <w:name w:val="footer"/>
    <w:basedOn w:val="Normalny"/>
    <w:link w:val="StopkaZnak"/>
    <w:uiPriority w:val="99"/>
    <w:semiHidden/>
    <w:unhideWhenUsed/>
    <w:rsid w:val="0095773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57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83F0B"/>
    <w:pPr>
      <w:spacing w:before="100" w:beforeAutospacing="1" w:after="100" w:afterAutospacing="1" w:line="240" w:lineRule="auto"/>
    </w:pPr>
    <w:rPr>
      <w:rFonts w:ascii="Times New Roman" w:eastAsia="Times New Roman" w:hAnsi="Times New Roman" w:cs="Times New Roman"/>
      <w:sz w:val="24"/>
      <w:szCs w:val="24"/>
    </w:rPr>
  </w:style>
  <w:style w:type="character" w:styleId="HTML-cytat">
    <w:name w:val="HTML Cite"/>
    <w:basedOn w:val="Domylnaczcionkaakapitu"/>
    <w:uiPriority w:val="99"/>
    <w:semiHidden/>
    <w:unhideWhenUsed/>
    <w:rsid w:val="00183F0B"/>
    <w:rPr>
      <w:i/>
      <w:iCs/>
    </w:rPr>
  </w:style>
  <w:style w:type="character" w:styleId="Hipercze">
    <w:name w:val="Hyperlink"/>
    <w:basedOn w:val="Domylnaczcionkaakapitu"/>
    <w:uiPriority w:val="99"/>
    <w:unhideWhenUsed/>
    <w:rsid w:val="00183F0B"/>
    <w:rPr>
      <w:color w:val="0000FF"/>
      <w:u w:val="single"/>
    </w:rPr>
  </w:style>
  <w:style w:type="paragraph" w:styleId="Tekstdymka">
    <w:name w:val="Balloon Text"/>
    <w:basedOn w:val="Normalny"/>
    <w:link w:val="TekstdymkaZnak"/>
    <w:uiPriority w:val="99"/>
    <w:semiHidden/>
    <w:unhideWhenUsed/>
    <w:rsid w:val="00183F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F0B"/>
    <w:rPr>
      <w:rFonts w:ascii="Tahoma" w:hAnsi="Tahoma" w:cs="Tahoma"/>
      <w:sz w:val="16"/>
      <w:szCs w:val="16"/>
    </w:rPr>
  </w:style>
  <w:style w:type="character" w:styleId="Pogrubienie">
    <w:name w:val="Strong"/>
    <w:basedOn w:val="Domylnaczcionkaakapitu"/>
    <w:uiPriority w:val="22"/>
    <w:qFormat/>
    <w:rsid w:val="00183F0B"/>
    <w:rPr>
      <w:b/>
      <w:bCs/>
    </w:rPr>
  </w:style>
  <w:style w:type="character" w:styleId="UyteHipercze">
    <w:name w:val="FollowedHyperlink"/>
    <w:basedOn w:val="Domylnaczcionkaakapitu"/>
    <w:uiPriority w:val="99"/>
    <w:semiHidden/>
    <w:unhideWhenUsed/>
    <w:rsid w:val="00183F0B"/>
    <w:rPr>
      <w:color w:val="800080" w:themeColor="followedHyperlink"/>
      <w:u w:val="single"/>
    </w:rPr>
  </w:style>
  <w:style w:type="paragraph" w:styleId="Nagwek">
    <w:name w:val="header"/>
    <w:basedOn w:val="Normalny"/>
    <w:link w:val="NagwekZnak"/>
    <w:uiPriority w:val="99"/>
    <w:semiHidden/>
    <w:unhideWhenUsed/>
    <w:rsid w:val="009577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57735"/>
  </w:style>
  <w:style w:type="paragraph" w:styleId="Stopka">
    <w:name w:val="footer"/>
    <w:basedOn w:val="Normalny"/>
    <w:link w:val="StopkaZnak"/>
    <w:uiPriority w:val="99"/>
    <w:semiHidden/>
    <w:unhideWhenUsed/>
    <w:rsid w:val="0095773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57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06214">
      <w:bodyDiv w:val="1"/>
      <w:marLeft w:val="0"/>
      <w:marRight w:val="0"/>
      <w:marTop w:val="0"/>
      <w:marBottom w:val="0"/>
      <w:divBdr>
        <w:top w:val="none" w:sz="0" w:space="0" w:color="auto"/>
        <w:left w:val="none" w:sz="0" w:space="0" w:color="auto"/>
        <w:bottom w:val="none" w:sz="0" w:space="0" w:color="auto"/>
        <w:right w:val="none" w:sz="0" w:space="0" w:color="auto"/>
      </w:divBdr>
    </w:div>
    <w:div w:id="1726372148">
      <w:bodyDiv w:val="1"/>
      <w:marLeft w:val="0"/>
      <w:marRight w:val="0"/>
      <w:marTop w:val="0"/>
      <w:marBottom w:val="0"/>
      <w:divBdr>
        <w:top w:val="none" w:sz="0" w:space="0" w:color="auto"/>
        <w:left w:val="none" w:sz="0" w:space="0" w:color="auto"/>
        <w:bottom w:val="none" w:sz="0" w:space="0" w:color="auto"/>
        <w:right w:val="none" w:sz="0" w:space="0" w:color="auto"/>
      </w:divBdr>
    </w:div>
    <w:div w:id="185087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odreczniki.pl/a/wady-wzroku---krotkowzrocznosc-i-dalekowzrocznosc-oraz-ich-korekcja/DiyCpP8iH" TargetMode="External"/><Relationship Id="rId5" Type="http://schemas.openxmlformats.org/officeDocument/2006/relationships/webSettings" Target="webSettings.xml"/><Relationship Id="rId10" Type="http://schemas.openxmlformats.org/officeDocument/2006/relationships/hyperlink" Target="https://youtu.be/j_AFOIXMoAo" TargetMode="External"/><Relationship Id="rId4" Type="http://schemas.openxmlformats.org/officeDocument/2006/relationships/settings" Target="settings.xml"/><Relationship Id="rId9" Type="http://schemas.openxmlformats.org/officeDocument/2006/relationships/hyperlink" Target="https://www.youtube.com/watch?v=WuMOHSqq4B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728</Words>
  <Characters>4373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Pełeszczak</dc:creator>
  <cp:lastModifiedBy>Kowalski Ryszard</cp:lastModifiedBy>
  <cp:revision>2</cp:revision>
  <cp:lastPrinted>2020-05-31T17:42:00Z</cp:lastPrinted>
  <dcterms:created xsi:type="dcterms:W3CDTF">2020-06-02T08:01:00Z</dcterms:created>
  <dcterms:modified xsi:type="dcterms:W3CDTF">2020-06-02T08:01:00Z</dcterms:modified>
</cp:coreProperties>
</file>