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6" w:rsidRPr="00682E8F" w:rsidRDefault="00F911D9">
      <w:pPr>
        <w:rPr>
          <w:rFonts w:ascii="Arial Unicode MS" w:eastAsia="Arial Unicode MS" w:hAnsi="Arial Unicode MS" w:cs="Arial Unicode MS"/>
          <w:b/>
          <w:color w:val="FF0000"/>
          <w:u w:val="single"/>
        </w:rPr>
      </w:pPr>
      <w:r w:rsidRPr="00682E8F">
        <w:rPr>
          <w:rFonts w:ascii="Arial Unicode MS" w:eastAsia="Arial Unicode MS" w:hAnsi="Arial Unicode MS" w:cs="Arial Unicode MS"/>
          <w:b/>
          <w:color w:val="FF0000"/>
          <w:u w:val="single"/>
        </w:rPr>
        <w:t>Temat:</w:t>
      </w:r>
      <w:r w:rsidR="007D7FC9" w:rsidRPr="00682E8F">
        <w:rPr>
          <w:rFonts w:ascii="Arial Unicode MS" w:eastAsia="Arial Unicode MS" w:hAnsi="Arial Unicode MS" w:cs="Arial Unicode MS"/>
          <w:b/>
          <w:color w:val="FF0000"/>
          <w:u w:val="single"/>
        </w:rPr>
        <w:t xml:space="preserve"> </w:t>
      </w:r>
      <w:r w:rsidRPr="00682E8F">
        <w:rPr>
          <w:rFonts w:ascii="Arial Unicode MS" w:eastAsia="Arial Unicode MS" w:hAnsi="Arial Unicode MS" w:cs="Arial Unicode MS"/>
          <w:b/>
          <w:color w:val="FF0000"/>
          <w:u w:val="single"/>
        </w:rPr>
        <w:t xml:space="preserve"> Zmiany w polskim przemyśle</w:t>
      </w:r>
    </w:p>
    <w:p w:rsidR="00F911D9" w:rsidRPr="007D7FC9" w:rsidRDefault="00F911D9" w:rsidP="007D7FC9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7D7FC9">
        <w:rPr>
          <w:rFonts w:ascii="Arial Unicode MS" w:eastAsia="Arial Unicode MS" w:hAnsi="Arial Unicode MS" w:cs="Arial Unicode MS"/>
          <w:sz w:val="24"/>
          <w:szCs w:val="24"/>
        </w:rPr>
        <w:t>Zapisz w zeszycie definicję i podział przemysłu</w:t>
      </w:r>
    </w:p>
    <w:p w:rsidR="00F911D9" w:rsidRPr="00AE4C33" w:rsidRDefault="00F911D9" w:rsidP="00F911D9">
      <w:pPr>
        <w:spacing w:after="120" w:line="240" w:lineRule="auto"/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lang w:eastAsia="pl-PL"/>
        </w:rPr>
      </w:pPr>
      <w:r w:rsidRPr="00AE4C33">
        <w:rPr>
          <w:rFonts w:ascii="Arial Unicode MS" w:eastAsia="Arial Unicode MS" w:hAnsi="Arial Unicode MS" w:cs="Arial Unicode MS"/>
          <w:noProof/>
          <w:color w:val="C00000"/>
          <w:sz w:val="24"/>
          <w:szCs w:val="24"/>
          <w:lang w:eastAsia="pl-PL"/>
        </w:rPr>
        <w:t>PRZEMYSŁ</w:t>
      </w:r>
      <w:r w:rsidRPr="00AE4C33"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lang w:eastAsia="pl-PL"/>
        </w:rPr>
        <w:t xml:space="preserve"> – sektor gospodarki, który obejmuje </w:t>
      </w:r>
      <w:r w:rsidRPr="00AE4C33"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u w:val="single"/>
          <w:lang w:eastAsia="pl-PL"/>
        </w:rPr>
        <w:t>wydobywanie</w:t>
      </w:r>
      <w:r w:rsidRPr="00AE4C33"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lang w:eastAsia="pl-PL"/>
        </w:rPr>
        <w:t xml:space="preserve"> surowców mineralnych </w:t>
      </w:r>
      <w:r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lang w:eastAsia="pl-PL"/>
        </w:rPr>
        <w:br/>
      </w:r>
      <w:r w:rsidRPr="00AE4C33"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lang w:eastAsia="pl-PL"/>
        </w:rPr>
        <w:t xml:space="preserve">i </w:t>
      </w:r>
      <w:r w:rsidRPr="00AE4C33"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u w:val="single"/>
          <w:lang w:eastAsia="pl-PL"/>
        </w:rPr>
        <w:t>przetwarzanie</w:t>
      </w:r>
      <w:r w:rsidRPr="00AE4C33">
        <w:rPr>
          <w:rFonts w:ascii="Arial Unicode MS" w:eastAsia="Arial Unicode MS" w:hAnsi="Arial Unicode MS" w:cs="Arial Unicode MS"/>
          <w:noProof/>
          <w:color w:val="0F243E" w:themeColor="text2" w:themeShade="80"/>
          <w:sz w:val="24"/>
          <w:szCs w:val="24"/>
          <w:lang w:eastAsia="pl-PL"/>
        </w:rPr>
        <w:t xml:space="preserve"> ich na różnorodne produkty, a także energetykę i dostarczanie wody </w:t>
      </w:r>
    </w:p>
    <w:p w:rsidR="00F911D9" w:rsidRPr="00AE4C33" w:rsidRDefault="00F911D9" w:rsidP="00F911D9">
      <w:pPr>
        <w:spacing w:after="120" w:line="240" w:lineRule="auto"/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  <w:r w:rsidRPr="00AE4C33">
        <w:rPr>
          <w:rFonts w:ascii="Arial Unicode MS" w:eastAsia="Arial Unicode MS" w:hAnsi="Arial Unicode MS" w:cs="Arial Unicode MS"/>
          <w:color w:val="C00000"/>
          <w:sz w:val="24"/>
          <w:szCs w:val="24"/>
        </w:rPr>
        <w:t>PODZIAŁ PRZEMYSŁU:</w:t>
      </w:r>
    </w:p>
    <w:p w:rsidR="00F911D9" w:rsidRPr="00AE4C33" w:rsidRDefault="00F911D9" w:rsidP="00F911D9">
      <w:pPr>
        <w:spacing w:after="0" w:line="240" w:lineRule="auto"/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AE4C33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- górnictwo i wydobywanie</w:t>
      </w:r>
    </w:p>
    <w:p w:rsidR="00F911D9" w:rsidRPr="00AE4C33" w:rsidRDefault="00F911D9" w:rsidP="00F911D9">
      <w:pPr>
        <w:spacing w:after="0" w:line="240" w:lineRule="auto"/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AE4C33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- przetwórstwo przemysłowe</w:t>
      </w:r>
    </w:p>
    <w:p w:rsidR="00F911D9" w:rsidRPr="00AE4C33" w:rsidRDefault="00F911D9" w:rsidP="00F911D9">
      <w:pPr>
        <w:spacing w:after="0" w:line="240" w:lineRule="auto"/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AE4C33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- wytwarzanie i zaopatrywanie w energię elektryczną, gaz i wodę</w:t>
      </w:r>
    </w:p>
    <w:p w:rsidR="00F911D9" w:rsidRDefault="00F911D9" w:rsidP="00F911D9">
      <w:pPr>
        <w:spacing w:after="0" w:line="240" w:lineRule="auto"/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AE4C33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- dostawa wody, gospodarowanie ściekami i odpadami, rekultywacja</w:t>
      </w:r>
    </w:p>
    <w:p w:rsidR="00F911D9" w:rsidRDefault="00F911D9" w:rsidP="00F911D9">
      <w:pPr>
        <w:rPr>
          <w:rFonts w:ascii="Arial Unicode MS" w:eastAsia="Arial Unicode MS" w:hAnsi="Arial Unicode MS" w:cs="Arial Unicode MS"/>
        </w:rPr>
      </w:pPr>
    </w:p>
    <w:p w:rsidR="007D7FC9" w:rsidRPr="007D7FC9" w:rsidRDefault="007D7FC9" w:rsidP="007D7FC9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7D7FC9">
        <w:rPr>
          <w:rFonts w:ascii="Arial Unicode MS" w:eastAsia="Arial Unicode MS" w:hAnsi="Arial Unicode MS" w:cs="Arial Unicode MS"/>
        </w:rPr>
        <w:t>Przeczytaj temat z podręcznika str. 134-137 i na jego podstawie wykonaj  w zeszycie polecenia:</w:t>
      </w:r>
    </w:p>
    <w:p w:rsidR="007D7FC9" w:rsidRPr="007D7FC9" w:rsidRDefault="007D7FC9" w:rsidP="007D7FC9">
      <w:pPr>
        <w:pStyle w:val="Akapitzlist"/>
        <w:rPr>
          <w:rFonts w:ascii="Arial Unicode MS" w:eastAsia="Arial Unicode MS" w:hAnsi="Arial Unicode MS" w:cs="Arial Unicode MS"/>
        </w:rPr>
      </w:pPr>
    </w:p>
    <w:p w:rsidR="007D7FC9" w:rsidRPr="007D7FC9" w:rsidRDefault="007D7FC9" w:rsidP="007D7FC9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Wypisz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  <w:u w:val="single"/>
        </w:rPr>
        <w:t>przyczyny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restrukturyzacji przemysłu w Polsce po roku 1989 </w:t>
      </w:r>
    </w:p>
    <w:p w:rsidR="007D7FC9" w:rsidRPr="007D7FC9" w:rsidRDefault="007D7FC9" w:rsidP="007D7FC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dominacja państwowych zakładów przemysłowych</w:t>
      </w:r>
    </w:p>
    <w:p w:rsidR="007D7FC9" w:rsidRPr="007D7FC9" w:rsidRDefault="007D7FC9" w:rsidP="007D7FC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prywatyzacja zakładów przemysłowych</w:t>
      </w:r>
    </w:p>
    <w:p w:rsidR="007D7FC9" w:rsidRPr="007D7FC9" w:rsidRDefault="007D7FC9" w:rsidP="007D7FC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zacofanie technologiczne</w:t>
      </w:r>
    </w:p>
    <w:p w:rsidR="007D7FC9" w:rsidRPr="007D7FC9" w:rsidRDefault="007D7FC9" w:rsidP="007D7FC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zróżnicowana struktura produkcji</w:t>
      </w:r>
    </w:p>
    <w:p w:rsidR="007D7FC9" w:rsidRDefault="007D7FC9" w:rsidP="007D7FC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dominacja przemysłu ciężkiego</w:t>
      </w:r>
    </w:p>
    <w:p w:rsidR="007D7FC9" w:rsidRPr="007D7FC9" w:rsidRDefault="007D7FC9" w:rsidP="007D7FC9">
      <w:pPr>
        <w:pStyle w:val="Akapitzlist"/>
        <w:rPr>
          <w:rFonts w:ascii="Arial Unicode MS" w:eastAsia="Arial Unicode MS" w:hAnsi="Arial Unicode MS" w:cs="Arial Unicode MS"/>
          <w:color w:val="244061" w:themeColor="accent1" w:themeShade="80"/>
        </w:rPr>
      </w:pPr>
    </w:p>
    <w:p w:rsidR="007D7FC9" w:rsidRPr="007D7FC9" w:rsidRDefault="007D7FC9" w:rsidP="007D7FC9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Przepisz, wybierając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l 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  <w:u w:val="single"/>
        </w:rPr>
        <w:t xml:space="preserve">poprawne 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określenia w poniższych zdaniach:</w:t>
      </w:r>
    </w:p>
    <w:p w:rsidR="007D7FC9" w:rsidRPr="007D7FC9" w:rsidRDefault="007D7FC9" w:rsidP="007D7FC9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Restrukturyzacja przemysłu spowodowała </w:t>
      </w:r>
      <w:r w:rsidRPr="007D7FC9">
        <w:rPr>
          <w:rFonts w:ascii="Arial Unicode MS" w:eastAsia="Arial Unicode MS" w:hAnsi="Arial Unicode MS" w:cs="Arial Unicode MS"/>
          <w:i/>
          <w:color w:val="244061" w:themeColor="accent1" w:themeShade="80"/>
        </w:rPr>
        <w:t>wzrost / obniżenie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wydajności pracy w przemyśle i </w:t>
      </w:r>
      <w:r w:rsidRPr="007D7FC9">
        <w:rPr>
          <w:rFonts w:ascii="Arial Unicode MS" w:eastAsia="Arial Unicode MS" w:hAnsi="Arial Unicode MS" w:cs="Arial Unicode MS"/>
          <w:i/>
          <w:color w:val="244061" w:themeColor="accent1" w:themeShade="80"/>
        </w:rPr>
        <w:t>podniesienie / obniżenie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jakości wyrobów przemysłowych wytwarzanych w Polsce. </w:t>
      </w:r>
    </w:p>
    <w:p w:rsidR="007D7FC9" w:rsidRDefault="007D7FC9" w:rsidP="007D7FC9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W wyniku restrukturyzacji przemysłu </w:t>
      </w:r>
      <w:r w:rsidRPr="007D7FC9">
        <w:rPr>
          <w:rFonts w:ascii="Arial Unicode MS" w:eastAsia="Arial Unicode MS" w:hAnsi="Arial Unicode MS" w:cs="Arial Unicode MS"/>
          <w:i/>
          <w:color w:val="244061" w:themeColor="accent1" w:themeShade="80"/>
        </w:rPr>
        <w:t xml:space="preserve">zmniejszyło się / zwiększyło się 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znaczenie tradycyjnych działów,  takich jak górnictwo i hutnictwo, a </w:t>
      </w:r>
      <w:r w:rsidRPr="007D7FC9">
        <w:rPr>
          <w:rFonts w:ascii="Arial Unicode MS" w:eastAsia="Arial Unicode MS" w:hAnsi="Arial Unicode MS" w:cs="Arial Unicode MS"/>
          <w:i/>
          <w:color w:val="244061" w:themeColor="accent1" w:themeShade="80"/>
        </w:rPr>
        <w:t>wzrosła / zmalała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 rola działów nowoczesnych.  </w:t>
      </w:r>
    </w:p>
    <w:p w:rsidR="007D7FC9" w:rsidRPr="007D7FC9" w:rsidRDefault="007D7FC9" w:rsidP="007D7FC9">
      <w:pPr>
        <w:pStyle w:val="Akapitzlist"/>
        <w:rPr>
          <w:rFonts w:ascii="Arial Unicode MS" w:eastAsia="Arial Unicode MS" w:hAnsi="Arial Unicode MS" w:cs="Arial Unicode MS"/>
          <w:color w:val="244061" w:themeColor="accent1" w:themeShade="80"/>
        </w:rPr>
      </w:pPr>
    </w:p>
    <w:p w:rsidR="007D7FC9" w:rsidRPr="007D7FC9" w:rsidRDefault="007D7FC9" w:rsidP="007D7FC9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Wypisz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 xml:space="preserve"> 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  <w:u w:val="single"/>
        </w:rPr>
        <w:t xml:space="preserve">skutki 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restrukturyzacji przemysłu</w:t>
      </w:r>
    </w:p>
    <w:p w:rsidR="007D7FC9" w:rsidRPr="007D7FC9" w:rsidRDefault="007D7FC9" w:rsidP="007D7FC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wprowadzanie coraz nowocześniejszych technologii</w:t>
      </w:r>
    </w:p>
    <w:p w:rsidR="007D7FC9" w:rsidRPr="007D7FC9" w:rsidRDefault="007D7FC9" w:rsidP="007D7FC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poprawa organizacji pracy</w:t>
      </w:r>
    </w:p>
    <w:p w:rsidR="007D7FC9" w:rsidRPr="007D7FC9" w:rsidRDefault="007D7FC9" w:rsidP="007D7FC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duże nakłady pracy ludzkiej, surowców i energii</w:t>
      </w:r>
    </w:p>
    <w:p w:rsidR="007D7FC9" w:rsidRPr="007D7FC9" w:rsidRDefault="007D7FC9" w:rsidP="007D7FC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wzrost bezrobocia na skutek zamykania zakładów przynoszących straty</w:t>
      </w:r>
    </w:p>
    <w:p w:rsidR="007D7FC9" w:rsidRDefault="007D7FC9" w:rsidP="007D7FC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niska jakość towaró</w:t>
      </w:r>
      <w:r>
        <w:rPr>
          <w:rFonts w:ascii="Arial Unicode MS" w:eastAsia="Arial Unicode MS" w:hAnsi="Arial Unicode MS" w:cs="Arial Unicode MS"/>
          <w:color w:val="244061" w:themeColor="accent1" w:themeShade="80"/>
        </w:rPr>
        <w:t>w</w:t>
      </w:r>
    </w:p>
    <w:p w:rsidR="007D7FC9" w:rsidRDefault="007D7FC9" w:rsidP="007D7FC9">
      <w:pPr>
        <w:pStyle w:val="Akapitzlist"/>
        <w:ind w:left="1440"/>
        <w:rPr>
          <w:rFonts w:ascii="Arial Unicode MS" w:eastAsia="Arial Unicode MS" w:hAnsi="Arial Unicode MS" w:cs="Arial Unicode MS"/>
          <w:color w:val="244061" w:themeColor="accent1" w:themeShade="80"/>
        </w:rPr>
      </w:pPr>
    </w:p>
    <w:p w:rsidR="007D7FC9" w:rsidRPr="007D7FC9" w:rsidRDefault="007D7FC9" w:rsidP="007D7FC9">
      <w:pPr>
        <w:pStyle w:val="Akapitzlist"/>
        <w:ind w:left="1440"/>
        <w:rPr>
          <w:rFonts w:ascii="Arial Unicode MS" w:eastAsia="Arial Unicode MS" w:hAnsi="Arial Unicode MS" w:cs="Arial Unicode MS"/>
          <w:color w:val="244061" w:themeColor="accent1" w:themeShade="80"/>
        </w:rPr>
      </w:pPr>
    </w:p>
    <w:p w:rsidR="007D7FC9" w:rsidRPr="007D7FC9" w:rsidRDefault="007D7FC9" w:rsidP="007D7FC9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lastRenderedPageBreak/>
        <w:t>Podaj po 2 nazwy miejscowości w Polsce, w których powstają:</w:t>
      </w:r>
    </w:p>
    <w:p w:rsidR="007D7FC9" w:rsidRPr="007D7FC9" w:rsidRDefault="007D7FC9" w:rsidP="007D7FC9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samochody osobowe - …………………………. , ……………………………</w:t>
      </w:r>
    </w:p>
    <w:p w:rsidR="007D7FC9" w:rsidRDefault="007D7FC9" w:rsidP="007D7FC9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sprzęt AGD - ………………………….. , ………………..…………..</w:t>
      </w:r>
    </w:p>
    <w:p w:rsidR="007D7FC9" w:rsidRPr="007D7FC9" w:rsidRDefault="007D7FC9" w:rsidP="007D7FC9">
      <w:pPr>
        <w:pStyle w:val="Akapitzlist"/>
        <w:rPr>
          <w:rFonts w:ascii="Arial Unicode MS" w:eastAsia="Arial Unicode MS" w:hAnsi="Arial Unicode MS" w:cs="Arial Unicode MS"/>
          <w:color w:val="244061" w:themeColor="accent1" w:themeShade="80"/>
        </w:rPr>
      </w:pPr>
    </w:p>
    <w:p w:rsidR="007D7FC9" w:rsidRPr="007D7FC9" w:rsidRDefault="007D7FC9" w:rsidP="007D7FC9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Podaj po 2 nazwy miejscowo</w:t>
      </w:r>
      <w:r>
        <w:rPr>
          <w:rFonts w:ascii="Arial Unicode MS" w:eastAsia="Arial Unicode MS" w:hAnsi="Arial Unicode MS" w:cs="Arial Unicode MS"/>
          <w:color w:val="244061" w:themeColor="accent1" w:themeShade="80"/>
        </w:rPr>
        <w:t>ści w Polsce, w których produkuje się</w:t>
      </w: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:</w:t>
      </w:r>
    </w:p>
    <w:p w:rsidR="007D7FC9" w:rsidRPr="007D7FC9" w:rsidRDefault="007D7FC9" w:rsidP="007D7FC9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telewizory - ………………………. , ……………………………</w:t>
      </w:r>
    </w:p>
    <w:p w:rsidR="007D7FC9" w:rsidRPr="007D7FC9" w:rsidRDefault="007D7FC9" w:rsidP="007D7FC9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7D7FC9">
        <w:rPr>
          <w:rFonts w:ascii="Arial Unicode MS" w:eastAsia="Arial Unicode MS" w:hAnsi="Arial Unicode MS" w:cs="Arial Unicode MS"/>
          <w:color w:val="244061" w:themeColor="accent1" w:themeShade="80"/>
        </w:rPr>
        <w:t>autobusy - ……………………….. , …………………………….</w:t>
      </w:r>
    </w:p>
    <w:p w:rsidR="00F911D9" w:rsidRDefault="00F911D9" w:rsidP="00F911D9">
      <w:pPr>
        <w:rPr>
          <w:rFonts w:ascii="Arial Unicode MS" w:eastAsia="Arial Unicode MS" w:hAnsi="Arial Unicode MS" w:cs="Arial Unicode MS"/>
          <w:color w:val="244061" w:themeColor="accent1" w:themeShade="80"/>
        </w:rPr>
      </w:pPr>
    </w:p>
    <w:p w:rsidR="007D7FC9" w:rsidRPr="00682E8F" w:rsidRDefault="007D7FC9" w:rsidP="00F911D9">
      <w:pPr>
        <w:rPr>
          <w:rFonts w:ascii="Arial Unicode MS" w:eastAsia="Arial Unicode MS" w:hAnsi="Arial Unicode MS" w:cs="Arial Unicode MS"/>
          <w:b/>
          <w:color w:val="FF0000"/>
          <w:u w:val="single"/>
        </w:rPr>
      </w:pPr>
      <w:r w:rsidRPr="00682E8F">
        <w:rPr>
          <w:rFonts w:ascii="Arial Unicode MS" w:eastAsia="Arial Unicode MS" w:hAnsi="Arial Unicode MS" w:cs="Arial Unicode MS"/>
          <w:b/>
          <w:color w:val="FF0000"/>
          <w:u w:val="single"/>
        </w:rPr>
        <w:t>Temat: Energetyka w Polsce</w:t>
      </w:r>
    </w:p>
    <w:p w:rsidR="00DE406C" w:rsidRDefault="00DE406C" w:rsidP="00DE406C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Zapoznaj się z treścią rozdziału str. 138-141</w:t>
      </w:r>
    </w:p>
    <w:p w:rsidR="00DE406C" w:rsidRDefault="00DE406C" w:rsidP="00DE406C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Obejrzyj filmik</w:t>
      </w:r>
    </w:p>
    <w:p w:rsidR="00DE406C" w:rsidRDefault="00DE406C" w:rsidP="00DE406C">
      <w:pPr>
        <w:pStyle w:val="Akapitzlist"/>
      </w:pPr>
      <w:hyperlink r:id="rId5" w:history="1">
        <w:r>
          <w:rPr>
            <w:rStyle w:val="Hipercze"/>
          </w:rPr>
          <w:t>https://www.youtube.com/watch?v=kJQPWJP8rs8</w:t>
        </w:r>
      </w:hyperlink>
    </w:p>
    <w:p w:rsidR="005B6532" w:rsidRPr="005B6532" w:rsidRDefault="005B6532" w:rsidP="005B6532">
      <w:pPr>
        <w:pStyle w:val="Akapitzlis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5B6532">
        <w:rPr>
          <w:rFonts w:ascii="Arial Unicode MS" w:eastAsia="Arial Unicode MS" w:hAnsi="Arial Unicode MS" w:cs="Arial Unicode MS"/>
        </w:rPr>
        <w:t xml:space="preserve">Wykonaj </w:t>
      </w:r>
      <w:r w:rsidRPr="005B6532">
        <w:rPr>
          <w:rFonts w:ascii="Arial Unicode MS" w:eastAsia="Arial Unicode MS" w:hAnsi="Arial Unicode MS" w:cs="Arial Unicode MS"/>
          <w:u w:val="single"/>
        </w:rPr>
        <w:t>w zeszycie</w:t>
      </w:r>
      <w:r w:rsidRPr="005B6532">
        <w:rPr>
          <w:rFonts w:ascii="Arial Unicode MS" w:eastAsia="Arial Unicode MS" w:hAnsi="Arial Unicode MS" w:cs="Arial Unicode MS"/>
        </w:rPr>
        <w:t xml:space="preserve"> ćwiczenie 2 i 3</w:t>
      </w:r>
    </w:p>
    <w:p w:rsidR="00DE406C" w:rsidRDefault="0052359E" w:rsidP="0052359E">
      <w:p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noProof/>
          <w:color w:val="244061" w:themeColor="accent1" w:themeShade="80"/>
          <w:lang w:eastAsia="pl-PL"/>
        </w:rPr>
        <w:drawing>
          <wp:inline distT="0" distB="0" distL="0" distR="0">
            <wp:extent cx="6645910" cy="4983235"/>
            <wp:effectExtent l="19050" t="0" r="2540" b="0"/>
            <wp:docPr id="9" name="Obraz 9" descr="C:\Users\Ewa\Pictures\ćwi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\Pictures\ćwicz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32" w:rsidRDefault="005B6532" w:rsidP="0052359E">
      <w:p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noProof/>
          <w:color w:val="244061" w:themeColor="accent1" w:themeShade="80"/>
          <w:lang w:eastAsia="pl-PL"/>
        </w:rPr>
        <w:lastRenderedPageBreak/>
        <w:drawing>
          <wp:inline distT="0" distB="0" distL="0" distR="0">
            <wp:extent cx="6645910" cy="4983235"/>
            <wp:effectExtent l="19050" t="0" r="2540" b="0"/>
            <wp:docPr id="10" name="Obraz 10" descr="C:\Users\Ewa\Pictures\ćwicze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a\Pictures\ćwiczeni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63" w:rsidRDefault="002F1263" w:rsidP="002F1263">
      <w:pPr>
        <w:pStyle w:val="Akapitzlist"/>
        <w:numPr>
          <w:ilvl w:val="0"/>
          <w:numId w:val="13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 xml:space="preserve">Wyjaśnij w zeszycie, czym są OZE , podaj przykłady. </w:t>
      </w:r>
    </w:p>
    <w:p w:rsidR="00682E8F" w:rsidRDefault="00682E8F" w:rsidP="005D73BC">
      <w:pPr>
        <w:ind w:left="360"/>
        <w:rPr>
          <w:rFonts w:ascii="Arial Unicode MS" w:eastAsia="Arial Unicode MS" w:hAnsi="Arial Unicode MS" w:cs="Arial Unicode MS"/>
        </w:rPr>
      </w:pPr>
    </w:p>
    <w:p w:rsidR="002F1263" w:rsidRDefault="002F1263" w:rsidP="005D73BC">
      <w:pPr>
        <w:ind w:left="360"/>
        <w:rPr>
          <w:rFonts w:ascii="Arial Unicode MS" w:eastAsia="Arial Unicode MS" w:hAnsi="Arial Unicode MS" w:cs="Arial Unicode MS"/>
        </w:rPr>
      </w:pPr>
      <w:r w:rsidRPr="00682E8F">
        <w:rPr>
          <w:rFonts w:ascii="Arial Unicode MS" w:eastAsia="Arial Unicode MS" w:hAnsi="Arial Unicode MS" w:cs="Arial Unicode MS"/>
        </w:rPr>
        <w:t xml:space="preserve">Dla chętnych: ćwiczenie 2 str. 141 – podręcznik </w:t>
      </w:r>
      <w:r w:rsidR="005D73BC" w:rsidRPr="00682E8F">
        <w:rPr>
          <w:rFonts w:ascii="Arial Unicode MS" w:eastAsia="Arial Unicode MS" w:hAnsi="Arial Unicode MS" w:cs="Arial Unicode MS"/>
        </w:rPr>
        <w:t xml:space="preserve"> </w:t>
      </w:r>
      <w:r w:rsidRPr="00682E8F">
        <w:rPr>
          <w:rFonts w:ascii="Arial Unicode MS" w:eastAsia="Arial Unicode MS" w:hAnsi="Arial Unicode MS" w:cs="Arial Unicode MS"/>
        </w:rPr>
        <w:t>(</w:t>
      </w:r>
      <w:r w:rsidR="005D73BC" w:rsidRPr="00682E8F">
        <w:rPr>
          <w:rFonts w:ascii="Arial Unicode MS" w:eastAsia="Arial Unicode MS" w:hAnsi="Arial Unicode MS" w:cs="Arial Unicode MS"/>
        </w:rPr>
        <w:t xml:space="preserve"> prace pisemne można przysyłać na adres mailowy </w:t>
      </w:r>
      <w:hyperlink r:id="rId8" w:history="1">
        <w:r w:rsidR="005D73BC" w:rsidRPr="00682E8F">
          <w:rPr>
            <w:rStyle w:val="Hipercze"/>
            <w:rFonts w:ascii="Arial Unicode MS" w:eastAsia="Arial Unicode MS" w:hAnsi="Arial Unicode MS" w:cs="Arial Unicode MS"/>
            <w:color w:val="002060"/>
          </w:rPr>
          <w:t>ewa.t.zakrzewska@gmail.com</w:t>
        </w:r>
      </w:hyperlink>
      <w:r w:rsidR="005D73BC" w:rsidRPr="00682E8F">
        <w:rPr>
          <w:rFonts w:ascii="Arial Unicode MS" w:eastAsia="Arial Unicode MS" w:hAnsi="Arial Unicode MS" w:cs="Arial Unicode MS"/>
        </w:rPr>
        <w:t xml:space="preserve"> , muszą one być samodzielne i na temat )</w:t>
      </w:r>
    </w:p>
    <w:p w:rsidR="00682E8F" w:rsidRPr="001219E0" w:rsidRDefault="001219E0" w:rsidP="005D73BC">
      <w:pPr>
        <w:ind w:left="360"/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Pozostałych wykonanych </w:t>
      </w:r>
      <w:r w:rsidR="00682E8F" w:rsidRPr="001219E0">
        <w:rPr>
          <w:rFonts w:ascii="Arial Unicode MS" w:eastAsia="Arial Unicode MS" w:hAnsi="Arial Unicode MS" w:cs="Arial Unicode MS"/>
          <w:color w:val="FF0000"/>
        </w:rPr>
        <w:t>ćwiczeń nie wysyłamy</w:t>
      </w:r>
      <w:r w:rsidRPr="001219E0">
        <w:rPr>
          <w:rFonts w:ascii="Arial Unicode MS" w:eastAsia="Arial Unicode MS" w:hAnsi="Arial Unicode MS" w:cs="Arial Unicode MS"/>
          <w:color w:val="FF0000"/>
        </w:rPr>
        <w:t xml:space="preserve">! </w:t>
      </w:r>
      <w:r>
        <w:rPr>
          <w:rFonts w:ascii="Arial Unicode MS" w:eastAsia="Arial Unicode MS" w:hAnsi="Arial Unicode MS" w:cs="Arial Unicode MS"/>
          <w:color w:val="FF0000"/>
        </w:rPr>
        <w:t xml:space="preserve">Będę Was informować, kiedy trzeba będzie zadania wysyłać.  </w:t>
      </w:r>
    </w:p>
    <w:p w:rsidR="005D73BC" w:rsidRDefault="005D73BC" w:rsidP="005D73BC">
      <w:pPr>
        <w:ind w:left="360"/>
        <w:rPr>
          <w:rFonts w:ascii="Arial Unicode MS" w:eastAsia="Arial Unicode MS" w:hAnsi="Arial Unicode MS" w:cs="Arial Unicode MS"/>
        </w:rPr>
      </w:pPr>
      <w:r w:rsidRPr="00682E8F">
        <w:rPr>
          <w:rFonts w:ascii="Arial Unicode MS" w:eastAsia="Arial Unicode MS" w:hAnsi="Arial Unicode MS" w:cs="Arial Unicode MS"/>
        </w:rPr>
        <w:t>Pozdrawiam</w:t>
      </w:r>
      <w:r w:rsidRPr="00682E8F">
        <w:rPr>
          <w:rFonts w:ascii="Arial Unicode MS" w:eastAsia="Arial Unicode MS" w:hAnsi="Arial Unicode MS" w:cs="Arial Unicode MS"/>
        </w:rPr>
        <w:sym w:font="Wingdings" w:char="F04A"/>
      </w:r>
    </w:p>
    <w:p w:rsidR="00682E8F" w:rsidRPr="00682E8F" w:rsidRDefault="00682E8F" w:rsidP="005D73BC">
      <w:pPr>
        <w:ind w:left="360"/>
        <w:rPr>
          <w:rFonts w:ascii="Arial Unicode MS" w:eastAsia="Arial Unicode MS" w:hAnsi="Arial Unicode MS" w:cs="Arial Unicode MS"/>
        </w:rPr>
      </w:pPr>
    </w:p>
    <w:sectPr w:rsidR="00682E8F" w:rsidRPr="00682E8F" w:rsidSect="006A2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D9C"/>
    <w:multiLevelType w:val="hybridMultilevel"/>
    <w:tmpl w:val="68B0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964"/>
    <w:multiLevelType w:val="hybridMultilevel"/>
    <w:tmpl w:val="2A7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36EA"/>
    <w:multiLevelType w:val="hybridMultilevel"/>
    <w:tmpl w:val="CF5445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2E4709"/>
    <w:multiLevelType w:val="hybridMultilevel"/>
    <w:tmpl w:val="D6F2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4993"/>
    <w:multiLevelType w:val="hybridMultilevel"/>
    <w:tmpl w:val="B634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1623"/>
    <w:multiLevelType w:val="hybridMultilevel"/>
    <w:tmpl w:val="FAAA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39FB"/>
    <w:multiLevelType w:val="hybridMultilevel"/>
    <w:tmpl w:val="6310C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5359"/>
    <w:multiLevelType w:val="hybridMultilevel"/>
    <w:tmpl w:val="6AE0A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47C2"/>
    <w:multiLevelType w:val="hybridMultilevel"/>
    <w:tmpl w:val="7BA0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4336A"/>
    <w:multiLevelType w:val="hybridMultilevel"/>
    <w:tmpl w:val="3A38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9571E"/>
    <w:multiLevelType w:val="hybridMultilevel"/>
    <w:tmpl w:val="F16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331C"/>
    <w:multiLevelType w:val="hybridMultilevel"/>
    <w:tmpl w:val="47201B54"/>
    <w:lvl w:ilvl="0" w:tplc="55AAD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C333A"/>
    <w:multiLevelType w:val="hybridMultilevel"/>
    <w:tmpl w:val="0CF43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A250C"/>
    <w:rsid w:val="001219E0"/>
    <w:rsid w:val="0025668F"/>
    <w:rsid w:val="002F1263"/>
    <w:rsid w:val="00384EC6"/>
    <w:rsid w:val="0047047F"/>
    <w:rsid w:val="0052359E"/>
    <w:rsid w:val="005B6532"/>
    <w:rsid w:val="005D73BC"/>
    <w:rsid w:val="00682E8F"/>
    <w:rsid w:val="006A250C"/>
    <w:rsid w:val="007D7FC9"/>
    <w:rsid w:val="00DE406C"/>
    <w:rsid w:val="00F911D9"/>
    <w:rsid w:val="00F9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1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0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t.zakrzew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JQPWJP8r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6</cp:revision>
  <dcterms:created xsi:type="dcterms:W3CDTF">2020-03-30T13:23:00Z</dcterms:created>
  <dcterms:modified xsi:type="dcterms:W3CDTF">2020-03-30T15:24:00Z</dcterms:modified>
</cp:coreProperties>
</file>